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1" w:rsidRPr="00D65FA1" w:rsidRDefault="002B726C" w:rsidP="00D41662">
      <w:pPr>
        <w:widowControl/>
        <w:jc w:val="center"/>
        <w:rPr>
          <w:rFonts w:ascii="さなフォン角" w:eastAsia="さなフォン角" w:hAnsi="さなフォン角"/>
          <w:sz w:val="32"/>
          <w:szCs w:val="32"/>
        </w:rPr>
      </w:pPr>
      <w:r>
        <w:rPr>
          <w:rFonts w:ascii="さなフォン角" w:eastAsia="さなフォン角" w:hAnsi="さなフォン角" w:hint="eastAsia"/>
          <w:sz w:val="32"/>
          <w:szCs w:val="32"/>
        </w:rPr>
        <w:t>2019</w:t>
      </w:r>
      <w:r w:rsidR="00E80113" w:rsidRPr="00D65FA1">
        <w:rPr>
          <w:rFonts w:ascii="さなフォン角" w:eastAsia="さなフォン角" w:hAnsi="さなフォン角"/>
          <w:sz w:val="32"/>
          <w:szCs w:val="32"/>
        </w:rPr>
        <w:t>年</w:t>
      </w:r>
      <w:r w:rsidR="001261D1" w:rsidRPr="00D65FA1">
        <w:rPr>
          <w:rFonts w:ascii="さなフォン角" w:eastAsia="さなフォン角" w:hAnsi="さなフォン角" w:hint="eastAsia"/>
          <w:sz w:val="32"/>
          <w:szCs w:val="32"/>
        </w:rPr>
        <w:t>子ども</w:t>
      </w:r>
      <w:r w:rsidR="00C0524D" w:rsidRPr="00D65FA1">
        <w:rPr>
          <w:rFonts w:ascii="さなフォン角" w:eastAsia="さなフォン角" w:hAnsi="さなフォン角"/>
          <w:sz w:val="32"/>
          <w:szCs w:val="32"/>
        </w:rPr>
        <w:t>商店説明会資料</w:t>
      </w:r>
    </w:p>
    <w:p w:rsidR="00886B82" w:rsidRPr="00D65FA1" w:rsidRDefault="00886B82" w:rsidP="00D65FA1">
      <w:pPr>
        <w:widowControl/>
        <w:spacing w:line="320" w:lineRule="exact"/>
        <w:ind w:firstLineChars="100" w:firstLine="280"/>
        <w:jc w:val="right"/>
        <w:rPr>
          <w:rFonts w:ascii="さなフォン角" w:eastAsia="さなフォン角" w:hAnsi="さなフォン角"/>
          <w:sz w:val="28"/>
          <w:szCs w:val="28"/>
        </w:rPr>
      </w:pPr>
      <w:r w:rsidRPr="00D65FA1">
        <w:rPr>
          <w:rFonts w:ascii="さなフォン角" w:eastAsia="さなフォン角" w:hAnsi="さなフォン角" w:hint="eastAsia"/>
          <w:sz w:val="28"/>
          <w:szCs w:val="28"/>
        </w:rPr>
        <w:t>四街道プレーパークどんぐりの森</w:t>
      </w:r>
    </w:p>
    <w:p w:rsidR="00CA4DEC" w:rsidRDefault="001261D1" w:rsidP="00D65FA1">
      <w:pPr>
        <w:widowControl/>
        <w:spacing w:line="320" w:lineRule="exact"/>
        <w:ind w:firstLineChars="100" w:firstLine="280"/>
        <w:jc w:val="right"/>
        <w:rPr>
          <w:rFonts w:ascii="さなフォン角" w:eastAsia="さなフォン角" w:hAnsi="さなフォン角"/>
          <w:sz w:val="28"/>
          <w:szCs w:val="28"/>
        </w:rPr>
      </w:pPr>
      <w:r w:rsidRPr="00D65FA1">
        <w:rPr>
          <w:rFonts w:ascii="さなフォン角" w:eastAsia="さなフォン角" w:hAnsi="さなフォン角" w:hint="eastAsia"/>
          <w:sz w:val="28"/>
          <w:szCs w:val="28"/>
        </w:rPr>
        <w:t>TEL：</w:t>
      </w:r>
      <w:r w:rsidR="006650EB" w:rsidRPr="00D65FA1">
        <w:rPr>
          <w:rFonts w:ascii="さなフォン角" w:eastAsia="さなフォン角" w:hAnsi="さなフォン角" w:hint="eastAsia"/>
          <w:sz w:val="28"/>
          <w:szCs w:val="28"/>
        </w:rPr>
        <w:t>090-619</w:t>
      </w:r>
      <w:r w:rsidR="00886B82" w:rsidRPr="00D65FA1">
        <w:rPr>
          <w:rFonts w:ascii="さなフォン角" w:eastAsia="さなフォン角" w:hAnsi="さなフォン角" w:hint="eastAsia"/>
          <w:sz w:val="28"/>
          <w:szCs w:val="28"/>
        </w:rPr>
        <w:t>7-6735</w:t>
      </w:r>
    </w:p>
    <w:p w:rsidR="00AE59E4" w:rsidRPr="00CF4007" w:rsidRDefault="0044381A" w:rsidP="00CF4007">
      <w:pPr>
        <w:widowControl/>
        <w:spacing w:line="320" w:lineRule="exact"/>
        <w:ind w:firstLineChars="100" w:firstLine="200"/>
        <w:jc w:val="right"/>
        <w:rPr>
          <w:rFonts w:ascii="さなフォン角" w:eastAsia="さなフォン角" w:hAnsi="さなフォン角"/>
          <w:sz w:val="20"/>
          <w:szCs w:val="20"/>
        </w:rPr>
      </w:pPr>
      <w:r>
        <w:rPr>
          <w:rFonts w:ascii="さなフォン角" w:eastAsia="さなフォン角" w:hAnsi="さなフォン角" w:hint="eastAsia"/>
          <w:sz w:val="20"/>
          <w:szCs w:val="20"/>
        </w:rPr>
        <w:t>※</w:t>
      </w:r>
      <w:r w:rsidR="00967A29" w:rsidRPr="00CF4007">
        <w:rPr>
          <w:rFonts w:ascii="さなフォン角" w:eastAsia="さなフォン角" w:hAnsi="さなフォン角" w:hint="eastAsia"/>
          <w:sz w:val="20"/>
          <w:szCs w:val="20"/>
        </w:rPr>
        <w:t>電話</w:t>
      </w:r>
      <w:r w:rsidR="002B726C">
        <w:rPr>
          <w:rFonts w:ascii="さなフォン角" w:eastAsia="さなフォン角" w:hAnsi="さなフォン角" w:hint="eastAsia"/>
          <w:sz w:val="20"/>
          <w:szCs w:val="20"/>
        </w:rPr>
        <w:t>が</w:t>
      </w:r>
      <w:r w:rsidR="00726A1C">
        <w:rPr>
          <w:rFonts w:ascii="さなフォン角" w:eastAsia="さなフォン角" w:hAnsi="さなフォン角" w:hint="eastAsia"/>
          <w:sz w:val="20"/>
          <w:szCs w:val="20"/>
        </w:rPr>
        <w:t>つな</w:t>
      </w:r>
      <w:r w:rsidR="002B726C">
        <w:rPr>
          <w:rFonts w:ascii="さなフォン角" w:eastAsia="さなフォン角" w:hAnsi="さなフォン角" w:hint="eastAsia"/>
          <w:sz w:val="20"/>
          <w:szCs w:val="20"/>
        </w:rPr>
        <w:t>がらない時</w:t>
      </w:r>
      <w:r w:rsidR="00AE59E4" w:rsidRPr="00CF4007">
        <w:rPr>
          <w:rFonts w:ascii="さなフォン角" w:eastAsia="さなフォン角" w:hAnsi="さなフォン角" w:hint="eastAsia"/>
          <w:sz w:val="20"/>
          <w:szCs w:val="20"/>
        </w:rPr>
        <w:t>は留守電にメッセージを残してください</w:t>
      </w:r>
    </w:p>
    <w:p w:rsidR="003C6F69" w:rsidRPr="003C6F69" w:rsidRDefault="003C6F69" w:rsidP="003C6F69">
      <w:pPr>
        <w:widowControl/>
        <w:spacing w:line="320" w:lineRule="exact"/>
        <w:ind w:firstLineChars="100" w:firstLine="240"/>
        <w:jc w:val="right"/>
        <w:rPr>
          <w:rFonts w:ascii="さなフォン角" w:eastAsia="さなフォン角" w:hAnsi="さなフォン角"/>
          <w:sz w:val="24"/>
          <w:szCs w:val="24"/>
        </w:rPr>
      </w:pPr>
    </w:p>
    <w:p w:rsidR="009467C9" w:rsidRPr="00C0524D" w:rsidRDefault="00C0524D" w:rsidP="00B8694A">
      <w:pPr>
        <w:jc w:val="center"/>
        <w:rPr>
          <w:rFonts w:ascii="さなフォン角" w:eastAsia="さなフォン角" w:hAnsi="さなフォン角"/>
          <w:sz w:val="32"/>
          <w:szCs w:val="32"/>
        </w:rPr>
      </w:pPr>
      <w:r>
        <w:rPr>
          <w:rFonts w:ascii="さなフォン角" w:eastAsia="さなフォン角" w:hAnsi="さなフォン角" w:hint="eastAsia"/>
          <w:sz w:val="32"/>
          <w:szCs w:val="32"/>
        </w:rPr>
        <w:t>森祭りの</w:t>
      </w:r>
      <w:r w:rsidRPr="00C0524D">
        <w:rPr>
          <w:rFonts w:ascii="さなフォン角" w:eastAsia="さなフォン角" w:hAnsi="さなフォン角"/>
          <w:sz w:val="32"/>
          <w:szCs w:val="32"/>
        </w:rPr>
        <w:t>日</w:t>
      </w:r>
      <w:r w:rsidR="000D243D" w:rsidRPr="00C0524D">
        <w:rPr>
          <w:rFonts w:ascii="さなフォン角" w:eastAsia="さなフォン角" w:hAnsi="さなフォン角" w:hint="eastAsia"/>
          <w:sz w:val="32"/>
          <w:szCs w:val="32"/>
        </w:rPr>
        <w:t xml:space="preserve">　：　３月</w:t>
      </w:r>
      <w:r w:rsidR="002B726C">
        <w:rPr>
          <w:rFonts w:ascii="さなフォン角" w:eastAsia="さなフォン角" w:hAnsi="さなフォン角" w:hint="eastAsia"/>
          <w:sz w:val="32"/>
          <w:szCs w:val="32"/>
        </w:rPr>
        <w:t>２３</w:t>
      </w:r>
      <w:r w:rsidR="00886B82" w:rsidRPr="00C0524D">
        <w:rPr>
          <w:rFonts w:ascii="さなフォン角" w:eastAsia="さなフォン角" w:hAnsi="さなフォン角" w:hint="eastAsia"/>
          <w:sz w:val="32"/>
          <w:szCs w:val="32"/>
        </w:rPr>
        <w:t>日（土）</w:t>
      </w:r>
    </w:p>
    <w:p w:rsidR="00C0524D" w:rsidRDefault="00C0524D" w:rsidP="00CF4007">
      <w:pPr>
        <w:jc w:val="center"/>
        <w:rPr>
          <w:rFonts w:ascii="さなフォン角" w:eastAsia="さなフォン角" w:hAnsi="さなフォン角"/>
          <w:sz w:val="24"/>
          <w:szCs w:val="24"/>
        </w:rPr>
      </w:pPr>
      <w:r w:rsidRPr="0018749C">
        <w:rPr>
          <w:rFonts w:ascii="さなフォン角" w:eastAsia="さなフォン角" w:hAnsi="さなフォン角" w:hint="eastAsia"/>
          <w:sz w:val="28"/>
          <w:szCs w:val="28"/>
        </w:rPr>
        <w:t>雨や</w:t>
      </w:r>
      <w:r w:rsidRPr="0018749C">
        <w:rPr>
          <w:rFonts w:ascii="さなフォン角" w:eastAsia="さなフォン角" w:hAnsi="さなフォン角"/>
          <w:sz w:val="28"/>
          <w:szCs w:val="28"/>
        </w:rPr>
        <w:t>強風</w:t>
      </w:r>
      <w:r w:rsidRPr="0018749C">
        <w:rPr>
          <w:rFonts w:ascii="さなフォン角" w:eastAsia="さなフォン角" w:hAnsi="さなフォン角" w:hint="eastAsia"/>
          <w:sz w:val="28"/>
          <w:szCs w:val="28"/>
        </w:rPr>
        <w:t>で</w:t>
      </w:r>
      <w:r w:rsidRPr="0018749C">
        <w:rPr>
          <w:rFonts w:ascii="さなフォン角" w:eastAsia="さなフォン角" w:hAnsi="さなフォン角"/>
          <w:sz w:val="28"/>
          <w:szCs w:val="28"/>
        </w:rPr>
        <w:t>中止</w:t>
      </w:r>
      <w:r w:rsidRPr="00C0524D">
        <w:rPr>
          <w:rFonts w:ascii="さなフォン角" w:eastAsia="さなフォン角" w:hAnsi="さなフォン角" w:hint="eastAsia"/>
          <w:sz w:val="24"/>
          <w:szCs w:val="24"/>
        </w:rPr>
        <w:t>の時</w:t>
      </w:r>
      <w:r>
        <w:rPr>
          <w:rFonts w:ascii="さなフォン角" w:eastAsia="さなフォン角" w:hAnsi="さなフォン角" w:hint="eastAsia"/>
          <w:sz w:val="24"/>
          <w:szCs w:val="24"/>
        </w:rPr>
        <w:t xml:space="preserve">　→　</w:t>
      </w:r>
      <w:r w:rsidRPr="00D65FA1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①</w:t>
      </w:r>
      <w:r w:rsidR="00255A76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23</w:t>
      </w:r>
      <w:r w:rsidRPr="00D65FA1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日朝８時までに代表者に電話をします</w:t>
      </w:r>
    </w:p>
    <w:p w:rsidR="00CA4DEC" w:rsidRDefault="00C0524D" w:rsidP="00123CA7">
      <w:pPr>
        <w:ind w:firstLineChars="1950" w:firstLine="4698"/>
        <w:jc w:val="left"/>
        <w:rPr>
          <w:rFonts w:ascii="さなフォン角" w:eastAsia="さなフォン角" w:hAnsi="さなフォン角"/>
          <w:b/>
          <w:sz w:val="24"/>
          <w:szCs w:val="24"/>
          <w:u w:val="double"/>
        </w:rPr>
      </w:pPr>
      <w:r w:rsidRPr="00C0524D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②</w:t>
      </w:r>
      <w:r w:rsidR="002B726C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23</w:t>
      </w:r>
      <w:r w:rsidRPr="00C0524D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日が中止の時は</w:t>
      </w:r>
      <w:r w:rsidR="002B726C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24</w:t>
      </w:r>
      <w:r w:rsidRPr="00C0524D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日</w:t>
      </w:r>
      <w:r w:rsidR="00B8694A" w:rsidRPr="00C0524D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に開催</w:t>
      </w:r>
    </w:p>
    <w:p w:rsidR="0018749C" w:rsidRDefault="00123CA7" w:rsidP="00123CA7">
      <w:pPr>
        <w:ind w:firstLineChars="1900" w:firstLine="4578"/>
        <w:jc w:val="left"/>
        <w:rPr>
          <w:rFonts w:ascii="さなフォン角" w:eastAsia="さなフォン角" w:hAnsi="さなフォン角"/>
          <w:b/>
          <w:sz w:val="24"/>
          <w:szCs w:val="24"/>
          <w:u w:val="double"/>
        </w:rPr>
      </w:pPr>
      <w:r>
        <w:rPr>
          <w:rFonts w:ascii="さなフォン角" w:eastAsia="さなフォン角" w:hAnsi="さなフォン角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134620</wp:posOffset>
                </wp:positionV>
                <wp:extent cx="6728460" cy="1360805"/>
                <wp:effectExtent l="12065" t="13335" r="12700" b="1651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9C" w:rsidRDefault="0018749C" w:rsidP="0018749C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1261D1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保護者の方へ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5393F" w:rsidRPr="00B21940" w:rsidRDefault="00B21940" w:rsidP="00EA124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「子ども商店」は</w:t>
                            </w:r>
                            <w:r w:rsidRPr="00CA07C9">
                              <w:rPr>
                                <w:rFonts w:hint="eastAsia"/>
                                <w:b/>
                                <w:szCs w:val="21"/>
                                <w:u w:val="double"/>
                              </w:rPr>
                              <w:t>子どもが主役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のお祭りです。日常の遊びを更に</w:t>
                            </w:r>
                            <w:r w:rsidR="00E2196D">
                              <w:rPr>
                                <w:rFonts w:hint="eastAsia"/>
                                <w:szCs w:val="21"/>
                              </w:rPr>
                              <w:t>発展</w:t>
                            </w:r>
                            <w:r w:rsidR="00834C26">
                              <w:rPr>
                                <w:rFonts w:hint="eastAsia"/>
                                <w:szCs w:val="21"/>
                              </w:rPr>
                              <w:t>させていち</w:t>
                            </w:r>
                            <w:r w:rsidRPr="00C0524D">
                              <w:rPr>
                                <w:rFonts w:hint="eastAsia"/>
                                <w:szCs w:val="21"/>
                              </w:rPr>
                              <w:t>から考え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、工夫</w:t>
                            </w:r>
                            <w:r w:rsidR="00CF4007">
                              <w:rPr>
                                <w:rFonts w:hint="eastAsia"/>
                                <w:szCs w:val="21"/>
                              </w:rPr>
                              <w:t>しながら</w:t>
                            </w:r>
                            <w:r w:rsidRPr="00C0524D">
                              <w:rPr>
                                <w:rFonts w:hint="eastAsia"/>
                                <w:szCs w:val="21"/>
                              </w:rPr>
                              <w:t>お店や商品を作り、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</w:t>
                            </w:r>
                            <w:r w:rsidRPr="00C0524D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Pr="00B5393F">
                              <w:rPr>
                                <w:rFonts w:hint="eastAsia"/>
                                <w:szCs w:val="21"/>
                              </w:rPr>
                              <w:t>子ども商店街の中でのみ使える通貨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Pr="00B5393F">
                              <w:rPr>
                                <w:rFonts w:hint="eastAsia"/>
                                <w:szCs w:val="21"/>
                              </w:rPr>
                              <w:t>商いをします。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お店を出すまでに</w:t>
                            </w:r>
                            <w:r w:rsidRPr="00C0524D">
                              <w:rPr>
                                <w:rFonts w:hint="eastAsia"/>
                                <w:szCs w:val="21"/>
                              </w:rPr>
                              <w:t>解らないこと、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困難なことが</w:t>
                            </w:r>
                            <w:r w:rsidR="00EA124B">
                              <w:rPr>
                                <w:rFonts w:hint="eastAsia"/>
                                <w:szCs w:val="21"/>
                              </w:rPr>
                              <w:t>出てくるかもしれません。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アイデアを出し合ったり悩んだり困ったりする</w:t>
                            </w:r>
                            <w:r w:rsidR="00EA124B">
                              <w:rPr>
                                <w:rFonts w:hint="eastAsia"/>
                                <w:szCs w:val="21"/>
                              </w:rPr>
                              <w:t>ことも大切な経験です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="00D1242C">
                              <w:rPr>
                                <w:rFonts w:hint="eastAsia"/>
                                <w:szCs w:val="21"/>
                              </w:rPr>
                              <w:t>保護者の方は</w:t>
                            </w:r>
                            <w:r w:rsidR="00D1242C" w:rsidRPr="00C0524D">
                              <w:rPr>
                                <w:rFonts w:hint="eastAsia"/>
                                <w:szCs w:val="21"/>
                              </w:rPr>
                              <w:t>子ども達を見守ってください。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プレーワーカーやスタッフは子ども</w:t>
                            </w:r>
                            <w:r w:rsidR="00D1242C">
                              <w:rPr>
                                <w:rFonts w:hint="eastAsia"/>
                                <w:szCs w:val="21"/>
                              </w:rPr>
                              <w:t>のやってみたい気持ちに寄り添いながら子ども商店を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盛り上げ</w:t>
                            </w:r>
                            <w:r w:rsidR="00EA124B">
                              <w:rPr>
                                <w:rFonts w:hint="eastAsia"/>
                                <w:szCs w:val="21"/>
                              </w:rPr>
                              <w:t>ていきます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-2.05pt;margin-top:10.6pt;width:529.8pt;height:10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" strokecolor="#a5a5a5 [2092]" strokeweight="1.5pt">
                <v:textbox>
                  <w:txbxContent>
                    <w:p w:rsidR="0018749C" w:rsidRDefault="0018749C" w:rsidP="0018749C">
                      <w:pPr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1261D1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保護者の方へ</w:t>
                      </w:r>
                      <w:r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5393F" w:rsidRPr="00B21940" w:rsidRDefault="00B21940" w:rsidP="00EA124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「子ども商店」は</w:t>
                      </w:r>
                      <w:r w:rsidRPr="00CA07C9">
                        <w:rPr>
                          <w:rFonts w:hint="eastAsia"/>
                          <w:b/>
                          <w:szCs w:val="21"/>
                          <w:u w:val="double"/>
                        </w:rPr>
                        <w:t>子どもが主役</w:t>
                      </w:r>
                      <w:r>
                        <w:rPr>
                          <w:rFonts w:hint="eastAsia"/>
                          <w:szCs w:val="21"/>
                        </w:rPr>
                        <w:t>のお祭りです。日常の遊びを更に</w:t>
                      </w:r>
                      <w:r w:rsidR="00E2196D">
                        <w:rPr>
                          <w:rFonts w:hint="eastAsia"/>
                          <w:szCs w:val="21"/>
                        </w:rPr>
                        <w:t>発展</w:t>
                      </w:r>
                      <w:r w:rsidR="00834C26">
                        <w:rPr>
                          <w:rFonts w:hint="eastAsia"/>
                          <w:szCs w:val="21"/>
                        </w:rPr>
                        <w:t>させていち</w:t>
                      </w:r>
                      <w:r w:rsidRPr="00C0524D">
                        <w:rPr>
                          <w:rFonts w:hint="eastAsia"/>
                          <w:szCs w:val="21"/>
                        </w:rPr>
                        <w:t>から考え</w:t>
                      </w:r>
                      <w:r>
                        <w:rPr>
                          <w:rFonts w:hint="eastAsia"/>
                          <w:szCs w:val="21"/>
                        </w:rPr>
                        <w:t>、工夫</w:t>
                      </w:r>
                      <w:r w:rsidR="00CF4007">
                        <w:rPr>
                          <w:rFonts w:hint="eastAsia"/>
                          <w:szCs w:val="21"/>
                        </w:rPr>
                        <w:t>しながら</w:t>
                      </w:r>
                      <w:r w:rsidRPr="00C0524D">
                        <w:rPr>
                          <w:rFonts w:hint="eastAsia"/>
                          <w:szCs w:val="21"/>
                        </w:rPr>
                        <w:t>お店や商品を作り、</w:t>
                      </w:r>
                      <w:r>
                        <w:rPr>
                          <w:rFonts w:hint="eastAsia"/>
                          <w:szCs w:val="21"/>
                        </w:rPr>
                        <w:t>当日</w:t>
                      </w:r>
                      <w:r w:rsidRPr="00C0524D">
                        <w:rPr>
                          <w:rFonts w:hint="eastAsia"/>
                          <w:szCs w:val="21"/>
                        </w:rPr>
                        <w:t>は</w:t>
                      </w:r>
                      <w:r w:rsidRPr="00B5393F">
                        <w:rPr>
                          <w:rFonts w:hint="eastAsia"/>
                          <w:szCs w:val="21"/>
                        </w:rPr>
                        <w:t>子ども商店街の中でのみ使える通貨</w:t>
                      </w:r>
                      <w:r>
                        <w:rPr>
                          <w:rFonts w:hint="eastAsia"/>
                          <w:szCs w:val="21"/>
                        </w:rPr>
                        <w:t>で</w:t>
                      </w:r>
                      <w:r w:rsidRPr="00B5393F">
                        <w:rPr>
                          <w:rFonts w:hint="eastAsia"/>
                          <w:szCs w:val="21"/>
                        </w:rPr>
                        <w:t>商いをします。</w:t>
                      </w:r>
                      <w:r>
                        <w:rPr>
                          <w:rFonts w:hint="eastAsia"/>
                          <w:szCs w:val="21"/>
                        </w:rPr>
                        <w:t>お店を出すまでに</w:t>
                      </w:r>
                      <w:r w:rsidRPr="00C0524D">
                        <w:rPr>
                          <w:rFonts w:hint="eastAsia"/>
                          <w:szCs w:val="21"/>
                        </w:rPr>
                        <w:t>解らないこと、</w:t>
                      </w:r>
                      <w:r>
                        <w:rPr>
                          <w:rFonts w:hint="eastAsia"/>
                          <w:szCs w:val="21"/>
                        </w:rPr>
                        <w:t>困難なことが</w:t>
                      </w:r>
                      <w:r w:rsidR="00EA124B">
                        <w:rPr>
                          <w:rFonts w:hint="eastAsia"/>
                          <w:szCs w:val="21"/>
                        </w:rPr>
                        <w:t>出てくるかもしれません。</w:t>
                      </w:r>
                      <w:r>
                        <w:rPr>
                          <w:rFonts w:hint="eastAsia"/>
                          <w:szCs w:val="21"/>
                        </w:rPr>
                        <w:t>アイデアを出し合ったり悩んだり困ったりする</w:t>
                      </w:r>
                      <w:r w:rsidR="00EA124B">
                        <w:rPr>
                          <w:rFonts w:hint="eastAsia"/>
                          <w:szCs w:val="21"/>
                        </w:rPr>
                        <w:t>ことも大切な経験です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  <w:r w:rsidR="00D1242C">
                        <w:rPr>
                          <w:rFonts w:hint="eastAsia"/>
                          <w:szCs w:val="21"/>
                        </w:rPr>
                        <w:t>保護者の方は</w:t>
                      </w:r>
                      <w:r w:rsidR="00D1242C" w:rsidRPr="00C0524D">
                        <w:rPr>
                          <w:rFonts w:hint="eastAsia"/>
                          <w:szCs w:val="21"/>
                        </w:rPr>
                        <w:t>子ども達を見守ってください。</w:t>
                      </w:r>
                      <w:r>
                        <w:rPr>
                          <w:rFonts w:hint="eastAsia"/>
                          <w:szCs w:val="21"/>
                        </w:rPr>
                        <w:t>プレーワーカーやスタッフは子ども</w:t>
                      </w:r>
                      <w:r w:rsidR="00D1242C">
                        <w:rPr>
                          <w:rFonts w:hint="eastAsia"/>
                          <w:szCs w:val="21"/>
                        </w:rPr>
                        <w:t>のやってみたい気持ちに寄り添いながら子ども商店を</w:t>
                      </w:r>
                      <w:r>
                        <w:rPr>
                          <w:rFonts w:hint="eastAsia"/>
                          <w:szCs w:val="21"/>
                        </w:rPr>
                        <w:t>盛り上げ</w:t>
                      </w:r>
                      <w:r w:rsidR="00EA124B">
                        <w:rPr>
                          <w:rFonts w:hint="eastAsia"/>
                          <w:szCs w:val="21"/>
                        </w:rPr>
                        <w:t>ていきます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8749C" w:rsidRDefault="0018749C" w:rsidP="00123CA7">
      <w:pPr>
        <w:ind w:firstLineChars="1900" w:firstLine="4578"/>
        <w:rPr>
          <w:rFonts w:ascii="さなフォン角" w:eastAsia="さなフォン角" w:hAnsi="さなフォン角"/>
          <w:b/>
          <w:sz w:val="24"/>
          <w:szCs w:val="24"/>
          <w:u w:val="double"/>
        </w:rPr>
      </w:pPr>
    </w:p>
    <w:p w:rsidR="0018749C" w:rsidRPr="00C0524D" w:rsidRDefault="0018749C" w:rsidP="0018749C">
      <w:pPr>
        <w:ind w:firstLineChars="1900" w:firstLine="4560"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18749C" w:rsidRDefault="0018749C" w:rsidP="00CA4DEC">
      <w:pPr>
        <w:rPr>
          <w:rFonts w:ascii="さなフォン角" w:eastAsia="さなフォン角" w:hAnsi="さなフォン角"/>
          <w:sz w:val="24"/>
          <w:szCs w:val="24"/>
        </w:rPr>
      </w:pPr>
    </w:p>
    <w:p w:rsidR="0018749C" w:rsidRDefault="0018749C" w:rsidP="00CA4DEC">
      <w:pPr>
        <w:rPr>
          <w:rFonts w:ascii="さなフォン角" w:eastAsia="さなフォン角" w:hAnsi="さなフォン角"/>
          <w:sz w:val="24"/>
          <w:szCs w:val="24"/>
        </w:rPr>
      </w:pPr>
    </w:p>
    <w:p w:rsidR="0018749C" w:rsidRDefault="0018749C" w:rsidP="00CA4DEC">
      <w:pPr>
        <w:rPr>
          <w:rFonts w:ascii="さなフォン角" w:eastAsia="さなフォン角" w:hAnsi="さなフォン角"/>
          <w:sz w:val="24"/>
          <w:szCs w:val="24"/>
        </w:rPr>
      </w:pPr>
    </w:p>
    <w:p w:rsidR="0018749C" w:rsidRDefault="0018749C" w:rsidP="0018749C">
      <w:pPr>
        <w:spacing w:line="300" w:lineRule="exact"/>
        <w:jc w:val="left"/>
        <w:rPr>
          <w:rFonts w:ascii="さなフォン角" w:eastAsia="さなフォン角" w:hAnsi="さなフォン角"/>
          <w:szCs w:val="21"/>
        </w:rPr>
      </w:pPr>
    </w:p>
    <w:p w:rsidR="00344A8D" w:rsidRPr="00344A8D" w:rsidRDefault="0018749C" w:rsidP="00344A8D">
      <w:pPr>
        <w:spacing w:line="300" w:lineRule="exact"/>
        <w:jc w:val="left"/>
        <w:rPr>
          <w:rFonts w:ascii="さなフォン角" w:eastAsia="さなフォン角" w:hAnsi="さなフォン角"/>
          <w:szCs w:val="21"/>
        </w:rPr>
      </w:pPr>
      <w:r w:rsidRPr="00634F13">
        <w:rPr>
          <w:rFonts w:ascii="さなフォン角" w:eastAsia="さなフォン角" w:hAnsi="さなフォン角" w:hint="eastAsia"/>
          <w:sz w:val="27"/>
          <w:szCs w:val="21"/>
          <w:bdr w:val="single" w:sz="4" w:space="0" w:color="auto"/>
        </w:rPr>
        <w:t>森祭りまでの流れ</w:t>
      </w:r>
    </w:p>
    <w:p w:rsidR="00344A8D" w:rsidRDefault="00344A8D" w:rsidP="00B5393F">
      <w:pPr>
        <w:rPr>
          <w:rFonts w:ascii="さなフォン角" w:eastAsia="さなフォン角" w:hAnsi="さなフォン角"/>
          <w:sz w:val="24"/>
          <w:szCs w:val="24"/>
        </w:rPr>
      </w:pPr>
      <w:bookmarkStart w:id="0" w:name="_GoBack"/>
      <w:r w:rsidRPr="00344A8D">
        <w:rPr>
          <w:rFonts w:ascii="さなフォン角" w:eastAsia="さなフォン角" w:hAnsi="さなフォン角"/>
          <w:noProof/>
          <w:sz w:val="24"/>
          <w:szCs w:val="24"/>
        </w:rPr>
        <w:drawing>
          <wp:inline distT="0" distB="0" distL="0" distR="0">
            <wp:extent cx="6256020" cy="1785668"/>
            <wp:effectExtent l="76200" t="0" r="87630" b="0"/>
            <wp:docPr id="1" name="図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344A8D" w:rsidRDefault="00344A8D" w:rsidP="00344A8D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  <w:r w:rsidRPr="006C2624">
        <w:rPr>
          <w:rFonts w:ascii="さなフォン角" w:eastAsia="さなフォン角" w:hAnsi="さなフォン角" w:hint="eastAsia"/>
          <w:sz w:val="26"/>
          <w:szCs w:val="24"/>
          <w:bdr w:val="single" w:sz="4" w:space="0" w:color="auto"/>
        </w:rPr>
        <w:t>お店についての説明</w:t>
      </w:r>
    </w:p>
    <w:p w:rsidR="00B5393F" w:rsidRPr="00264884" w:rsidRDefault="00B5393F" w:rsidP="00B5393F">
      <w:pPr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①</w:t>
      </w:r>
      <w:r w:rsidRPr="003542CC">
        <w:rPr>
          <w:rFonts w:ascii="さなフォン角" w:eastAsia="さなフォン角" w:hAnsi="さなフォン角" w:hint="eastAsia"/>
          <w:sz w:val="24"/>
          <w:szCs w:val="24"/>
        </w:rPr>
        <w:t>今まで</w:t>
      </w:r>
      <w:r>
        <w:rPr>
          <w:rFonts w:ascii="さなフォン角" w:eastAsia="さなフォン角" w:hAnsi="さなフォン角" w:hint="eastAsia"/>
          <w:sz w:val="24"/>
          <w:szCs w:val="24"/>
        </w:rPr>
        <w:t>の</w:t>
      </w:r>
      <w:r w:rsidRPr="003542CC">
        <w:rPr>
          <w:rFonts w:ascii="さなフォン角" w:eastAsia="さなフォン角" w:hAnsi="さなフォン角" w:hint="eastAsia"/>
          <w:sz w:val="24"/>
          <w:szCs w:val="24"/>
        </w:rPr>
        <w:t>お店</w:t>
      </w:r>
      <w:r w:rsidR="006C2624">
        <w:rPr>
          <w:rFonts w:ascii="さなフォン角" w:eastAsia="さなフォン角" w:hAnsi="さなフォン角" w:hint="eastAsia"/>
          <w:sz w:val="24"/>
          <w:szCs w:val="24"/>
        </w:rPr>
        <w:t>の例</w:t>
      </w:r>
    </w:p>
    <w:p w:rsidR="00E53894" w:rsidRDefault="00DF0AC2" w:rsidP="0058194E">
      <w:pPr>
        <w:widowControl/>
        <w:spacing w:line="240" w:lineRule="exact"/>
        <w:ind w:firstLineChars="200" w:firstLine="420"/>
        <w:jc w:val="left"/>
        <w:rPr>
          <w:rFonts w:ascii="さなフォン角" w:eastAsia="さなフォン角" w:hAnsi="さなフォン角"/>
        </w:rPr>
      </w:pPr>
      <w:r>
        <w:rPr>
          <w:rFonts w:ascii="さなフォン角" w:eastAsia="さなフォン角" w:hAnsi="さなフォン角" w:hint="eastAsia"/>
        </w:rPr>
        <w:t xml:space="preserve">・ストラックアウト　</w:t>
      </w:r>
      <w:r w:rsidR="00E53894">
        <w:rPr>
          <w:rFonts w:ascii="さなフォン角" w:eastAsia="さなフォン角" w:hAnsi="さなフォン角" w:hint="eastAsia"/>
        </w:rPr>
        <w:t>・わりばし</w:t>
      </w:r>
      <w:r>
        <w:rPr>
          <w:rFonts w:ascii="さなフォン角" w:eastAsia="さなフォン角" w:hAnsi="さなフォン角" w:hint="eastAsia"/>
        </w:rPr>
        <w:t>鉄砲</w:t>
      </w:r>
      <w:r w:rsidR="00E53894">
        <w:rPr>
          <w:rFonts w:ascii="さなフォン角" w:eastAsia="さなフォン角" w:hAnsi="さなフォン角" w:hint="eastAsia"/>
        </w:rPr>
        <w:t xml:space="preserve">　　・積み木でタワーを作って高さ比べ　　・弓矢</w:t>
      </w:r>
      <w:r>
        <w:rPr>
          <w:rFonts w:ascii="さなフォン角" w:eastAsia="さなフォン角" w:hAnsi="さなフォン角" w:hint="eastAsia"/>
        </w:rPr>
        <w:t xml:space="preserve">　　・ビンゴ</w:t>
      </w:r>
    </w:p>
    <w:p w:rsidR="00B5393F" w:rsidRDefault="00B5393F" w:rsidP="0058194E">
      <w:pPr>
        <w:widowControl/>
        <w:spacing w:line="240" w:lineRule="exact"/>
        <w:ind w:firstLineChars="200" w:firstLine="420"/>
        <w:jc w:val="left"/>
        <w:rPr>
          <w:rFonts w:ascii="さなフォン角" w:eastAsia="さなフォン角" w:hAnsi="さなフォン角"/>
        </w:rPr>
      </w:pPr>
      <w:r>
        <w:rPr>
          <w:rFonts w:ascii="さなフォン角" w:eastAsia="さなフォン角" w:hAnsi="さなフォン角" w:hint="eastAsia"/>
        </w:rPr>
        <w:t>・どんぐりゴマ</w:t>
      </w:r>
      <w:r w:rsidR="00E53894">
        <w:rPr>
          <w:rFonts w:ascii="さなフォン角" w:eastAsia="さなフォン角" w:hAnsi="さなフォン角" w:hint="eastAsia"/>
        </w:rPr>
        <w:t xml:space="preserve">　　</w:t>
      </w:r>
      <w:r w:rsidR="00DF0AC2">
        <w:rPr>
          <w:rFonts w:ascii="さなフォン角" w:eastAsia="さなフォン角" w:hAnsi="さなフォン角" w:hint="eastAsia"/>
        </w:rPr>
        <w:t xml:space="preserve">　</w:t>
      </w:r>
      <w:r>
        <w:rPr>
          <w:rFonts w:ascii="さなフォン角" w:eastAsia="さなフォン角" w:hAnsi="さなフォン角" w:hint="eastAsia"/>
        </w:rPr>
        <w:t>・にがおえかき</w:t>
      </w:r>
      <w:r w:rsidR="00E53894">
        <w:rPr>
          <w:rFonts w:ascii="さなフォン角" w:eastAsia="さなフォン角" w:hAnsi="さなフォン角" w:hint="eastAsia"/>
        </w:rPr>
        <w:t xml:space="preserve">　　</w:t>
      </w:r>
      <w:r>
        <w:rPr>
          <w:rFonts w:ascii="さなフォン角" w:eastAsia="さなフォン角" w:hAnsi="さなフォン角" w:hint="eastAsia"/>
        </w:rPr>
        <w:t>・ダンボールめいろ</w:t>
      </w:r>
      <w:r w:rsidR="00E53894">
        <w:rPr>
          <w:rFonts w:ascii="さなフォン角" w:eastAsia="さなフォン角" w:hAnsi="さなフォン角" w:hint="eastAsia"/>
        </w:rPr>
        <w:t xml:space="preserve">　　</w:t>
      </w:r>
      <w:r>
        <w:rPr>
          <w:rFonts w:ascii="さなフォン角" w:eastAsia="さなフォン角" w:hAnsi="さなフォン角" w:hint="eastAsia"/>
        </w:rPr>
        <w:t>・こもの屋</w:t>
      </w:r>
      <w:r w:rsidR="00E53894">
        <w:rPr>
          <w:rFonts w:ascii="さなフォン角" w:eastAsia="さなフォン角" w:hAnsi="さなフォン角" w:hint="eastAsia"/>
        </w:rPr>
        <w:t xml:space="preserve">　　</w:t>
      </w:r>
      <w:r>
        <w:rPr>
          <w:rFonts w:ascii="さなフォン角" w:eastAsia="さなフォン角" w:hAnsi="さなフォン角" w:hint="eastAsia"/>
        </w:rPr>
        <w:t>・ミサンガ</w:t>
      </w:r>
    </w:p>
    <w:p w:rsidR="00B5393F" w:rsidRDefault="00B5393F" w:rsidP="00B5393F">
      <w:pPr>
        <w:spacing w:line="280" w:lineRule="exact"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B5393F" w:rsidRPr="00492D6A" w:rsidRDefault="00D0400A" w:rsidP="00492D6A">
      <w:pPr>
        <w:spacing w:line="280" w:lineRule="exact"/>
        <w:rPr>
          <w:rFonts w:ascii="さなフォン角" w:eastAsia="さなフォン角" w:hAnsi="さなフォン角"/>
          <w:sz w:val="20"/>
          <w:szCs w:val="20"/>
        </w:rPr>
      </w:pPr>
      <w:r w:rsidRPr="00D0400A">
        <w:rPr>
          <w:rFonts w:ascii="さなフォン角" w:eastAsia="さなフォン角" w:hAnsi="さなフォン角" w:hint="eastAsia"/>
          <w:sz w:val="24"/>
          <w:szCs w:val="24"/>
        </w:rPr>
        <w:t>②</w:t>
      </w:r>
      <w:r w:rsidR="00B5393F" w:rsidRPr="00067ABF">
        <w:rPr>
          <w:rFonts w:ascii="さなフォン角" w:eastAsia="さなフォン角" w:hAnsi="さなフォン角"/>
          <w:sz w:val="24"/>
          <w:szCs w:val="24"/>
        </w:rPr>
        <w:t>売</w:t>
      </w:r>
      <w:r w:rsidR="00B5393F" w:rsidRPr="00067ABF">
        <w:rPr>
          <w:rFonts w:ascii="さなフォン角" w:eastAsia="さなフォン角" w:hAnsi="さなフォン角" w:hint="eastAsia"/>
          <w:sz w:val="24"/>
          <w:szCs w:val="24"/>
        </w:rPr>
        <w:t>れないもの</w:t>
      </w:r>
      <w:r w:rsidR="00492D6A">
        <w:rPr>
          <w:rFonts w:ascii="さなフォン角" w:eastAsia="さなフォン角" w:hAnsi="さなフォン角" w:hint="eastAsia"/>
          <w:sz w:val="24"/>
          <w:szCs w:val="24"/>
        </w:rPr>
        <w:t xml:space="preserve">　</w:t>
      </w:r>
      <w:r w:rsidR="00B5393F" w:rsidRPr="00492D6A">
        <w:rPr>
          <w:rFonts w:ascii="さなフォン角" w:eastAsia="さなフォン角" w:hAnsi="さなフォン角" w:hint="eastAsia"/>
          <w:sz w:val="20"/>
          <w:szCs w:val="20"/>
        </w:rPr>
        <w:t>買ってきたもの</w:t>
      </w:r>
      <w:r w:rsidR="00634F13" w:rsidRPr="00492D6A">
        <w:rPr>
          <w:rFonts w:ascii="さなフォン角" w:eastAsia="さなフォン角" w:hAnsi="さなフォン角" w:hint="eastAsia"/>
          <w:sz w:val="20"/>
          <w:szCs w:val="20"/>
        </w:rPr>
        <w:t>、</w:t>
      </w:r>
      <w:r w:rsidR="00251217" w:rsidRPr="00492D6A">
        <w:rPr>
          <w:rFonts w:ascii="さなフォン角" w:eastAsia="さなフォン角" w:hAnsi="さなフォン角" w:hint="eastAsia"/>
          <w:sz w:val="20"/>
          <w:szCs w:val="20"/>
        </w:rPr>
        <w:t>生クリーム、カスタードクリーム、牛乳、冷たい飲み物、生もの、生野菜、果物</w:t>
      </w:r>
    </w:p>
    <w:p w:rsidR="00B5393F" w:rsidRPr="007228A6" w:rsidRDefault="00B5393F" w:rsidP="0085080D">
      <w:pPr>
        <w:widowControl/>
        <w:spacing w:line="360" w:lineRule="exact"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D94FC1" w:rsidRDefault="00492D6A" w:rsidP="0085080D">
      <w:pPr>
        <w:widowControl/>
        <w:spacing w:line="360" w:lineRule="exact"/>
        <w:jc w:val="left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③</w:t>
      </w:r>
      <w:r w:rsidR="006C2624">
        <w:rPr>
          <w:rFonts w:ascii="さなフォン角" w:eastAsia="さなフォン角" w:hAnsi="さなフォン角" w:hint="eastAsia"/>
          <w:sz w:val="24"/>
          <w:szCs w:val="24"/>
        </w:rPr>
        <w:t xml:space="preserve">商品について約束事　　</w:t>
      </w:r>
      <w:r w:rsidR="006C2624" w:rsidRPr="00FB35E3">
        <w:rPr>
          <w:rFonts w:ascii="さなフォン角" w:eastAsia="さなフォン角" w:hAnsi="さなフォン角" w:hint="eastAsia"/>
          <w:b/>
          <w:sz w:val="24"/>
          <w:szCs w:val="24"/>
          <w:u w:val="double"/>
        </w:rPr>
        <w:t>現金のやりとりはしません！</w:t>
      </w:r>
      <w:r w:rsidR="00634F13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　　　　　　　　　　　　　</w:t>
      </w:r>
    </w:p>
    <w:p w:rsidR="00634F13" w:rsidRPr="00634F13" w:rsidRDefault="00634F13" w:rsidP="00EA124B">
      <w:pPr>
        <w:widowControl/>
        <w:spacing w:line="240" w:lineRule="atLeast"/>
        <w:jc w:val="left"/>
        <w:rPr>
          <w:rFonts w:ascii="さなフォン角" w:eastAsia="さなフォン角" w:hAnsi="さなフォン角"/>
          <w:sz w:val="16"/>
          <w:szCs w:val="16"/>
        </w:rPr>
      </w:pPr>
    </w:p>
    <w:p w:rsidR="00D94FC1" w:rsidRPr="00E53894" w:rsidRDefault="00492D6A" w:rsidP="00D94FC1">
      <w:pPr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④</w:t>
      </w:r>
      <w:r w:rsidR="00D94FC1" w:rsidRPr="004A404C">
        <w:rPr>
          <w:rFonts w:ascii="さなフォン角" w:eastAsia="さなフォン角" w:hAnsi="さなフォン角" w:hint="eastAsia"/>
          <w:sz w:val="24"/>
          <w:szCs w:val="24"/>
        </w:rPr>
        <w:t>お店</w:t>
      </w:r>
      <w:r w:rsidR="00D94FC1">
        <w:rPr>
          <w:rFonts w:ascii="さなフォン角" w:eastAsia="さなフォン角" w:hAnsi="さなフォン角" w:hint="eastAsia"/>
          <w:sz w:val="24"/>
          <w:szCs w:val="24"/>
        </w:rPr>
        <w:t>の作り方</w:t>
      </w:r>
    </w:p>
    <w:p w:rsidR="00D94FC1" w:rsidRDefault="00D94FC1" w:rsidP="002B016E">
      <w:pPr>
        <w:spacing w:line="280" w:lineRule="exact"/>
        <w:ind w:leftChars="100" w:left="210" w:firstLineChars="100" w:firstLine="210"/>
        <w:jc w:val="left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Cs w:val="21"/>
        </w:rPr>
        <w:t>・お店の看板</w:t>
      </w:r>
      <w:r w:rsidR="00492D6A">
        <w:rPr>
          <w:rFonts w:ascii="さなフォン角" w:eastAsia="さなフォン角" w:hAnsi="さなフォン角" w:hint="eastAsia"/>
          <w:szCs w:val="21"/>
        </w:rPr>
        <w:t>があると目立つよ</w:t>
      </w:r>
      <w:r>
        <w:rPr>
          <w:rFonts w:ascii="さなフォン角" w:eastAsia="さなフォン角" w:hAnsi="さなフォン角" w:hint="eastAsia"/>
          <w:szCs w:val="21"/>
        </w:rPr>
        <w:t>！</w:t>
      </w:r>
    </w:p>
    <w:p w:rsidR="00D94FC1" w:rsidRDefault="00D94FC1" w:rsidP="002B016E">
      <w:pPr>
        <w:spacing w:line="280" w:lineRule="exact"/>
        <w:ind w:leftChars="100" w:left="210" w:firstLineChars="100" w:firstLine="210"/>
        <w:jc w:val="left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Cs w:val="21"/>
        </w:rPr>
        <w:t>・商品を飾る棚やテーブル</w:t>
      </w:r>
      <w:r w:rsidRPr="001C044F">
        <w:rPr>
          <w:rFonts w:ascii="さなフォン角" w:eastAsia="さなフォン角" w:hAnsi="さなフォン角" w:hint="eastAsia"/>
          <w:szCs w:val="21"/>
        </w:rPr>
        <w:t>、</w:t>
      </w:r>
      <w:r>
        <w:rPr>
          <w:rFonts w:ascii="さなフォン角" w:eastAsia="さなフォン角" w:hAnsi="さなフォン角" w:hint="eastAsia"/>
          <w:szCs w:val="21"/>
        </w:rPr>
        <w:t>ゲームのルールを書いてお客さんを呼び込もう！</w:t>
      </w:r>
    </w:p>
    <w:p w:rsidR="00D94FC1" w:rsidRPr="001C044F" w:rsidRDefault="00D94FC1" w:rsidP="002B016E">
      <w:pPr>
        <w:spacing w:line="280" w:lineRule="exact"/>
        <w:ind w:firstLineChars="200" w:firstLine="420"/>
        <w:rPr>
          <w:rFonts w:ascii="さなフォン角" w:eastAsia="さなフォン角" w:hAnsi="さなフォン角"/>
          <w:szCs w:val="21"/>
        </w:rPr>
      </w:pPr>
      <w:r w:rsidRPr="001261D1">
        <w:rPr>
          <w:rFonts w:ascii="さなフォン角" w:eastAsia="さなフォン角" w:hAnsi="さなフォン角" w:hint="eastAsia"/>
          <w:szCs w:val="21"/>
        </w:rPr>
        <w:t>・</w:t>
      </w:r>
      <w:r>
        <w:rPr>
          <w:rFonts w:ascii="さなフォン角" w:eastAsia="さなフォン角" w:hAnsi="さなフォン角" w:hint="eastAsia"/>
          <w:szCs w:val="21"/>
        </w:rPr>
        <w:t>ダンボール、ガムテープ、マジックなどは森で使えるよ！</w:t>
      </w:r>
    </w:p>
    <w:p w:rsidR="00D94FC1" w:rsidRPr="00C13401" w:rsidRDefault="00D94FC1" w:rsidP="00C13401">
      <w:pPr>
        <w:widowControl/>
        <w:spacing w:line="320" w:lineRule="exact"/>
        <w:jc w:val="right"/>
        <w:rPr>
          <w:rFonts w:ascii="さなフォン角" w:eastAsia="さなフォン角" w:hAnsi="さなフォン角"/>
          <w:sz w:val="16"/>
          <w:szCs w:val="16"/>
        </w:rPr>
      </w:pPr>
    </w:p>
    <w:p w:rsidR="00D94FC1" w:rsidRPr="00344A8D" w:rsidRDefault="00492D6A" w:rsidP="00D94FC1">
      <w:pPr>
        <w:widowControl/>
        <w:spacing w:line="32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⑤</w:t>
      </w:r>
      <w:r w:rsidR="00D94FC1" w:rsidRPr="00344A8D">
        <w:rPr>
          <w:rFonts w:ascii="さなフォン角" w:eastAsia="さなフォン角" w:hAnsi="さなフォン角" w:hint="eastAsia"/>
          <w:sz w:val="24"/>
          <w:szCs w:val="24"/>
        </w:rPr>
        <w:t>広い場所を希望する店はワーカーに伝え</w:t>
      </w:r>
      <w:r w:rsidR="009D599E">
        <w:rPr>
          <w:rFonts w:ascii="さなフォン角" w:eastAsia="さなフォン角" w:hAnsi="さなフォン角" w:hint="eastAsia"/>
          <w:sz w:val="24"/>
          <w:szCs w:val="24"/>
        </w:rPr>
        <w:t>よう</w:t>
      </w:r>
      <w:r w:rsidR="00D94FC1" w:rsidRPr="00344A8D">
        <w:rPr>
          <w:rFonts w:ascii="さなフォン角" w:eastAsia="さなフォン角" w:hAnsi="さなフォン角" w:hint="eastAsia"/>
          <w:sz w:val="24"/>
          <w:szCs w:val="24"/>
        </w:rPr>
        <w:t>！</w:t>
      </w:r>
      <w:r w:rsidR="00CE3866">
        <w:rPr>
          <w:rFonts w:ascii="さなフォン角" w:eastAsia="さなフォン角" w:hAnsi="さなフォン角" w:hint="eastAsia"/>
          <w:sz w:val="24"/>
          <w:szCs w:val="24"/>
        </w:rPr>
        <w:t xml:space="preserve">　　　　　　　　　　　　　　　　　　　　　</w:t>
      </w:r>
    </w:p>
    <w:p w:rsidR="00492D6A" w:rsidRDefault="00492D6A" w:rsidP="002C7EBB">
      <w:pPr>
        <w:widowControl/>
        <w:spacing w:line="320" w:lineRule="exact"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E2196D" w:rsidRDefault="00492D6A" w:rsidP="002C7EBB">
      <w:pPr>
        <w:widowControl/>
        <w:spacing w:line="32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⑥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子ども商店</w:t>
      </w:r>
      <w:r w:rsidR="008F406E">
        <w:rPr>
          <w:rFonts w:ascii="さなフォン角" w:eastAsia="さなフォン角" w:hAnsi="さなフォン角" w:hint="eastAsia"/>
          <w:sz w:val="24"/>
          <w:szCs w:val="24"/>
        </w:rPr>
        <w:t xml:space="preserve">会議に出よう！　</w:t>
      </w:r>
      <w:r w:rsidR="00A41C3C">
        <w:rPr>
          <w:rFonts w:ascii="さなフォン角" w:eastAsia="さなフォン角" w:hAnsi="さなフォン角" w:hint="eastAsia"/>
          <w:sz w:val="24"/>
          <w:szCs w:val="24"/>
        </w:rPr>
        <w:t xml:space="preserve">　　　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２</w:t>
      </w:r>
      <w:r w:rsidR="00E2196D">
        <w:rPr>
          <w:rFonts w:ascii="さなフォン角" w:eastAsia="さなフォン角" w:hAnsi="さなフォン角" w:hint="eastAsia"/>
          <w:sz w:val="24"/>
          <w:szCs w:val="24"/>
        </w:rPr>
        <w:t>/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１１</w:t>
      </w:r>
      <w:r w:rsidR="00E2196D">
        <w:rPr>
          <w:rFonts w:ascii="さなフォン角" w:eastAsia="さなフォン角" w:hAnsi="さなフォン角" w:hint="eastAsia"/>
          <w:sz w:val="24"/>
          <w:szCs w:val="24"/>
        </w:rPr>
        <w:t>（月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祝</w:t>
      </w:r>
      <w:r w:rsidR="00E2196D">
        <w:rPr>
          <w:rFonts w:ascii="さなフォン角" w:eastAsia="さなフォン角" w:hAnsi="さなフォン角" w:hint="eastAsia"/>
          <w:sz w:val="24"/>
          <w:szCs w:val="24"/>
        </w:rPr>
        <w:t>）、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３</w:t>
      </w:r>
      <w:r w:rsidR="00E2196D">
        <w:rPr>
          <w:rFonts w:ascii="さなフォン角" w:eastAsia="さなフォン角" w:hAnsi="さなフォン角" w:hint="eastAsia"/>
          <w:sz w:val="24"/>
          <w:szCs w:val="24"/>
        </w:rPr>
        <w:t>/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２</w:t>
      </w:r>
      <w:r w:rsidR="00E2196D">
        <w:rPr>
          <w:rFonts w:ascii="さなフォン角" w:eastAsia="さなフォン角" w:hAnsi="さなフォン角" w:hint="eastAsia"/>
          <w:sz w:val="24"/>
          <w:szCs w:val="24"/>
        </w:rPr>
        <w:t>（土）</w:t>
      </w:r>
    </w:p>
    <w:p w:rsidR="00E2196D" w:rsidRDefault="00E2196D" w:rsidP="00DF0AC2">
      <w:pPr>
        <w:widowControl/>
        <w:spacing w:line="320" w:lineRule="exact"/>
        <w:ind w:firstLineChars="200" w:firstLine="420"/>
        <w:jc w:val="left"/>
        <w:rPr>
          <w:rFonts w:ascii="さなフォン角" w:eastAsia="さなフォン角" w:hAnsi="さなフォン角"/>
          <w:sz w:val="24"/>
          <w:szCs w:val="24"/>
        </w:rPr>
      </w:pPr>
      <w:r w:rsidRPr="00DF0AC2">
        <w:rPr>
          <w:rFonts w:ascii="さなフォン角" w:eastAsia="さなフォン角" w:hAnsi="さなフォン角" w:hint="eastAsia"/>
          <w:szCs w:val="21"/>
        </w:rPr>
        <w:t>・</w:t>
      </w:r>
      <w:r w:rsidR="008F406E" w:rsidRPr="00E2196D">
        <w:rPr>
          <w:rFonts w:ascii="さなフォン角" w:eastAsia="さなフォン角" w:hAnsi="さなフォン角" w:hint="eastAsia"/>
          <w:sz w:val="24"/>
          <w:szCs w:val="24"/>
        </w:rPr>
        <w:t>２/１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１</w:t>
      </w:r>
      <w:r w:rsidR="008F406E" w:rsidRPr="00E2196D">
        <w:rPr>
          <w:rFonts w:ascii="さなフォン角" w:eastAsia="さなフォン角" w:hAnsi="さなフォン角" w:hint="eastAsia"/>
          <w:sz w:val="24"/>
          <w:szCs w:val="24"/>
        </w:rPr>
        <w:t>（月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祝</w:t>
      </w:r>
      <w:r w:rsidR="008F406E" w:rsidRPr="00E2196D">
        <w:rPr>
          <w:rFonts w:ascii="さなフォン角" w:eastAsia="さなフォン角" w:hAnsi="さなフォン角" w:hint="eastAsia"/>
          <w:sz w:val="24"/>
          <w:szCs w:val="24"/>
        </w:rPr>
        <w:t>）</w:t>
      </w:r>
      <w:r w:rsidR="00492D6A">
        <w:rPr>
          <w:rFonts w:ascii="さなフォン角" w:eastAsia="さなフォン角" w:hAnsi="さなフォン角" w:hint="eastAsia"/>
          <w:sz w:val="24"/>
          <w:szCs w:val="24"/>
        </w:rPr>
        <w:t>は</w:t>
      </w:r>
      <w:r>
        <w:rPr>
          <w:rFonts w:ascii="さなフォン角" w:eastAsia="さなフォン角" w:hAnsi="さなフォン角" w:hint="eastAsia"/>
          <w:sz w:val="24"/>
          <w:szCs w:val="24"/>
        </w:rPr>
        <w:t>場所決め抽選会をやるよ！</w:t>
      </w:r>
    </w:p>
    <w:p w:rsidR="008F406E" w:rsidRDefault="008F406E" w:rsidP="00E2196D">
      <w:pPr>
        <w:widowControl/>
        <w:spacing w:line="320" w:lineRule="exact"/>
        <w:ind w:firstLineChars="200" w:firstLine="420"/>
        <w:jc w:val="left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Cs w:val="21"/>
        </w:rPr>
        <w:t>・</w:t>
      </w:r>
      <w:r w:rsidRPr="008F406E">
        <w:rPr>
          <w:rFonts w:ascii="さなフォン角" w:eastAsia="さなフォン角" w:hAnsi="さなフォン角" w:hint="eastAsia"/>
          <w:szCs w:val="21"/>
        </w:rPr>
        <w:t>グループの１人は必ずどちらかに出て下さい</w:t>
      </w:r>
      <w:r w:rsidR="00DF0AC2">
        <w:rPr>
          <w:rFonts w:ascii="さなフォン角" w:eastAsia="さなフォン角" w:hAnsi="さなフォン角" w:hint="eastAsia"/>
          <w:szCs w:val="21"/>
        </w:rPr>
        <w:t>！</w:t>
      </w:r>
    </w:p>
    <w:p w:rsidR="00E2196D" w:rsidRDefault="008F406E" w:rsidP="008F406E">
      <w:pPr>
        <w:widowControl/>
        <w:spacing w:line="320" w:lineRule="exact"/>
        <w:ind w:firstLineChars="200" w:firstLine="420"/>
        <w:jc w:val="left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Cs w:val="21"/>
        </w:rPr>
        <w:t>・駐車券を配</w:t>
      </w:r>
      <w:r w:rsidR="00E2196D">
        <w:rPr>
          <w:rFonts w:ascii="さなフォン角" w:eastAsia="さなフォン角" w:hAnsi="さなフォン角" w:hint="eastAsia"/>
          <w:szCs w:val="21"/>
        </w:rPr>
        <w:t>ります</w:t>
      </w:r>
      <w:r>
        <w:rPr>
          <w:rFonts w:ascii="さなフォン角" w:eastAsia="さなフォン角" w:hAnsi="さなフォン角" w:hint="eastAsia"/>
          <w:szCs w:val="21"/>
        </w:rPr>
        <w:t>！</w:t>
      </w:r>
    </w:p>
    <w:p w:rsidR="008F406E" w:rsidRPr="0044381A" w:rsidRDefault="00DF0AC2" w:rsidP="00DF0AC2">
      <w:pPr>
        <w:widowControl/>
        <w:spacing w:line="320" w:lineRule="exact"/>
        <w:ind w:firstLineChars="300" w:firstLine="630"/>
        <w:jc w:val="left"/>
        <w:rPr>
          <w:rFonts w:ascii="さなフォン角" w:eastAsia="さなフォン角" w:hAnsi="さなフォン角"/>
          <w:sz w:val="16"/>
          <w:szCs w:val="16"/>
        </w:rPr>
      </w:pPr>
      <w:r>
        <w:rPr>
          <w:rFonts w:ascii="さなフォン角" w:eastAsia="さなフォン角" w:hAnsi="さなフォン角" w:hint="eastAsia"/>
          <w:szCs w:val="21"/>
        </w:rPr>
        <w:t>※</w:t>
      </w:r>
      <w:r w:rsidR="00E2196D">
        <w:rPr>
          <w:rFonts w:ascii="さなフォン角" w:eastAsia="さなフォン角" w:hAnsi="さなフォン角" w:hint="eastAsia"/>
          <w:szCs w:val="21"/>
        </w:rPr>
        <w:t>2/1</w:t>
      </w:r>
      <w:r w:rsidR="00692D11">
        <w:rPr>
          <w:rFonts w:ascii="さなフォン角" w:eastAsia="さなフォン角" w:hAnsi="さなフォン角" w:hint="eastAsia"/>
          <w:szCs w:val="21"/>
        </w:rPr>
        <w:t>1</w:t>
      </w:r>
      <w:r w:rsidR="008F406E">
        <w:rPr>
          <w:rFonts w:ascii="さなフォン角" w:eastAsia="さなフォン角" w:hAnsi="さなフォン角" w:hint="eastAsia"/>
          <w:szCs w:val="21"/>
        </w:rPr>
        <w:t>に出られない</w:t>
      </w:r>
      <w:r w:rsidR="00E2196D">
        <w:rPr>
          <w:rFonts w:ascii="さなフォン角" w:eastAsia="さなフォン角" w:hAnsi="さなフォン角" w:hint="eastAsia"/>
          <w:szCs w:val="21"/>
        </w:rPr>
        <w:t>人</w:t>
      </w:r>
      <w:r w:rsidR="0044381A">
        <w:rPr>
          <w:rFonts w:ascii="さなフォン角" w:eastAsia="さなフォン角" w:hAnsi="さなフォン角" w:hint="eastAsia"/>
          <w:szCs w:val="21"/>
        </w:rPr>
        <w:t>の</w:t>
      </w:r>
      <w:r w:rsidR="00492D6A">
        <w:rPr>
          <w:rFonts w:ascii="さなフォン角" w:eastAsia="さなフォン角" w:hAnsi="さなフォン角" w:hint="eastAsia"/>
          <w:szCs w:val="21"/>
        </w:rPr>
        <w:t>お店の場所は、</w:t>
      </w:r>
      <w:r w:rsidR="00E2196D" w:rsidRPr="00E2196D">
        <w:rPr>
          <w:rFonts w:ascii="さなフォン角" w:eastAsia="さなフォン角" w:hAnsi="さなフォン角" w:hint="eastAsia"/>
          <w:szCs w:val="21"/>
          <w:u w:val="double"/>
        </w:rPr>
        <w:t>後日空い</w:t>
      </w:r>
      <w:r w:rsidR="00E2196D">
        <w:rPr>
          <w:rFonts w:ascii="さなフォン角" w:eastAsia="さなフォン角" w:hAnsi="さなフォン角" w:hint="eastAsia"/>
          <w:szCs w:val="21"/>
          <w:u w:val="double"/>
        </w:rPr>
        <w:t>ているところから</w:t>
      </w:r>
      <w:r w:rsidR="0044381A">
        <w:rPr>
          <w:rFonts w:ascii="さなフォン角" w:eastAsia="さなフォン角" w:hAnsi="さなフォン角" w:hint="eastAsia"/>
          <w:szCs w:val="21"/>
          <w:u w:val="double"/>
        </w:rPr>
        <w:t>えら</w:t>
      </w:r>
      <w:r w:rsidR="00E2196D" w:rsidRPr="00E2196D">
        <w:rPr>
          <w:rFonts w:ascii="さなフォン角" w:eastAsia="さなフォン角" w:hAnsi="さなフォン角" w:hint="eastAsia"/>
          <w:szCs w:val="21"/>
          <w:u w:val="double"/>
        </w:rPr>
        <w:t>んでもらいます</w:t>
      </w:r>
      <w:r w:rsidR="00E2196D">
        <w:rPr>
          <w:rFonts w:ascii="さなフォン角" w:eastAsia="さなフォン角" w:hAnsi="さなフォン角" w:hint="eastAsia"/>
          <w:szCs w:val="21"/>
        </w:rPr>
        <w:t>。</w:t>
      </w:r>
      <w:r w:rsidR="0044381A">
        <w:rPr>
          <w:rFonts w:ascii="さなフォン角" w:eastAsia="さなフォン角" w:hAnsi="さなフォン角" w:hint="eastAsia"/>
          <w:szCs w:val="21"/>
        </w:rPr>
        <w:t xml:space="preserve">　　　　　　　</w:t>
      </w:r>
      <w:r w:rsidR="0044381A">
        <w:rPr>
          <w:rFonts w:ascii="さなフォン角" w:eastAsia="さなフォン角" w:hAnsi="さなフォン角" w:hint="eastAsia"/>
          <w:sz w:val="16"/>
          <w:szCs w:val="16"/>
        </w:rPr>
        <w:t>1/2</w:t>
      </w:r>
    </w:p>
    <w:p w:rsidR="005124AF" w:rsidRDefault="00492D6A" w:rsidP="00D0400A">
      <w:pPr>
        <w:widowControl/>
        <w:spacing w:line="32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lastRenderedPageBreak/>
        <w:t>⑦</w:t>
      </w:r>
      <w:r w:rsidR="00FB2F4A" w:rsidRPr="00FB35E3">
        <w:rPr>
          <w:rFonts w:ascii="さなフォン角" w:eastAsia="さなフォン角" w:hAnsi="さなフォン角" w:hint="eastAsia"/>
          <w:sz w:val="24"/>
          <w:szCs w:val="24"/>
        </w:rPr>
        <w:t>通貨</w:t>
      </w:r>
    </w:p>
    <w:p w:rsidR="003160B1" w:rsidRDefault="005124AF" w:rsidP="005124AF">
      <w:pPr>
        <w:widowControl/>
        <w:spacing w:line="320" w:lineRule="exact"/>
        <w:ind w:firstLineChars="200" w:firstLine="480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・</w:t>
      </w:r>
      <w:r w:rsidR="00492D6A">
        <w:rPr>
          <w:rFonts w:ascii="さなフォン角" w:eastAsia="さなフォン角" w:hAnsi="さなフォン角" w:hint="eastAsia"/>
          <w:sz w:val="24"/>
          <w:szCs w:val="24"/>
        </w:rPr>
        <w:t>皆で話し合った単位の</w:t>
      </w:r>
      <w:r w:rsidR="003160B1">
        <w:rPr>
          <w:rFonts w:ascii="さなフォン角" w:eastAsia="さなフォン角" w:hAnsi="さなフォン角" w:hint="eastAsia"/>
          <w:sz w:val="24"/>
          <w:szCs w:val="24"/>
        </w:rPr>
        <w:t>仮想通貨</w:t>
      </w:r>
      <w:r w:rsidR="003160B1" w:rsidRPr="00D94FC1">
        <w:rPr>
          <w:rFonts w:ascii="さなフォン角" w:eastAsia="さなフォン角" w:hAnsi="さなフォン角" w:hint="eastAsia"/>
          <w:szCs w:val="21"/>
        </w:rPr>
        <w:t>を発行します</w:t>
      </w:r>
    </w:p>
    <w:p w:rsidR="00D94FC1" w:rsidRDefault="005124AF" w:rsidP="005124AF">
      <w:pPr>
        <w:widowControl/>
        <w:spacing w:line="320" w:lineRule="exact"/>
        <w:ind w:firstLineChars="200" w:firstLine="480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・森祭り当日、</w:t>
      </w:r>
      <w:r w:rsidRPr="00CA07C9">
        <w:rPr>
          <w:rFonts w:ascii="さなフォン角" w:eastAsia="さなフォン角" w:hAnsi="さなフォン角" w:hint="eastAsia"/>
          <w:b/>
          <w:sz w:val="32"/>
          <w:szCs w:val="32"/>
          <w:u w:val="double"/>
        </w:rPr>
        <w:t>店員バッジと１人１０モリ</w:t>
      </w:r>
      <w:r w:rsidR="00585AF5" w:rsidRPr="00585AF5">
        <w:rPr>
          <w:rFonts w:ascii="さなフォン角" w:eastAsia="さなフォン角" w:hAnsi="さなフォン角" w:hint="eastAsia"/>
          <w:sz w:val="18"/>
          <w:szCs w:val="18"/>
        </w:rPr>
        <w:t>（</w:t>
      </w:r>
      <w:r w:rsidR="00585AF5">
        <w:rPr>
          <w:rFonts w:ascii="さなフォン角" w:eastAsia="さなフォン角" w:hAnsi="さなフォン角" w:hint="eastAsia"/>
          <w:sz w:val="18"/>
          <w:szCs w:val="18"/>
        </w:rPr>
        <w:t>←</w:t>
      </w:r>
      <w:r w:rsidR="00585AF5" w:rsidRPr="00585AF5">
        <w:rPr>
          <w:rFonts w:ascii="さなフォン角" w:eastAsia="さなフォン角" w:hAnsi="さなフォン角" w:hint="eastAsia"/>
          <w:sz w:val="18"/>
          <w:szCs w:val="18"/>
        </w:rPr>
        <w:t>2018年の単位）</w:t>
      </w:r>
      <w:r w:rsidR="00D41662">
        <w:rPr>
          <w:rFonts w:ascii="さなフォン角" w:eastAsia="さなフォン角" w:hAnsi="さなフォン角" w:hint="eastAsia"/>
          <w:sz w:val="24"/>
          <w:szCs w:val="24"/>
        </w:rPr>
        <w:t>くばり</w:t>
      </w:r>
      <w:r>
        <w:rPr>
          <w:rFonts w:ascii="さなフォン角" w:eastAsia="さなフォン角" w:hAnsi="さなフォン角" w:hint="eastAsia"/>
          <w:sz w:val="24"/>
          <w:szCs w:val="24"/>
        </w:rPr>
        <w:t>ます</w:t>
      </w:r>
    </w:p>
    <w:p w:rsidR="005124AF" w:rsidRDefault="005124AF" w:rsidP="005124AF">
      <w:pPr>
        <w:widowControl/>
        <w:spacing w:line="320" w:lineRule="exact"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4A4488" w:rsidRPr="00E2196D" w:rsidRDefault="00492D6A" w:rsidP="00CA07C9">
      <w:pPr>
        <w:widowControl/>
        <w:spacing w:line="320" w:lineRule="exact"/>
        <w:jc w:val="left"/>
        <w:rPr>
          <w:rFonts w:ascii="さなフォン角" w:eastAsia="さなフォン角" w:hAnsi="さなフォン角"/>
          <w:b/>
          <w:color w:val="FF0000"/>
          <w:sz w:val="26"/>
          <w:szCs w:val="24"/>
          <w:bdr w:val="single" w:sz="4" w:space="0" w:color="auto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⑧</w:t>
      </w:r>
      <w:r w:rsidR="00D0400A" w:rsidRPr="00FB35E3">
        <w:rPr>
          <w:rFonts w:ascii="さなフォン角" w:eastAsia="さなフォン角" w:hAnsi="さなフォン角" w:hint="eastAsia"/>
          <w:sz w:val="24"/>
          <w:szCs w:val="24"/>
        </w:rPr>
        <w:t>もうけた通貨</w:t>
      </w:r>
      <w:r w:rsidR="0020511D">
        <w:rPr>
          <w:rFonts w:ascii="さなフォン角" w:eastAsia="さなフォン角" w:hAnsi="さなフォン角" w:hint="eastAsia"/>
          <w:sz w:val="24"/>
          <w:szCs w:val="24"/>
        </w:rPr>
        <w:t xml:space="preserve">　</w:t>
      </w:r>
      <w:r w:rsidR="0020511D" w:rsidRPr="00E2196D">
        <w:rPr>
          <w:rFonts w:ascii="さなフォン角" w:eastAsia="さなフォン角" w:hAnsi="さなフォン角" w:hint="eastAsia"/>
          <w:b/>
          <w:color w:val="FF0000"/>
          <w:sz w:val="24"/>
          <w:szCs w:val="24"/>
        </w:rPr>
        <w:t>←ここ大切</w:t>
      </w:r>
    </w:p>
    <w:p w:rsidR="003160B1" w:rsidRPr="00CA07C9" w:rsidRDefault="00D94FC1" w:rsidP="00CA07C9">
      <w:pPr>
        <w:widowControl/>
        <w:spacing w:line="320" w:lineRule="exact"/>
        <w:ind w:firstLineChars="200" w:firstLine="560"/>
        <w:jc w:val="left"/>
        <w:rPr>
          <w:rFonts w:ascii="さなフォン角" w:eastAsia="さなフォン角" w:hAnsi="さなフォン角"/>
          <w:sz w:val="28"/>
          <w:szCs w:val="28"/>
        </w:rPr>
      </w:pPr>
      <w:r w:rsidRPr="00CA07C9">
        <w:rPr>
          <w:rFonts w:ascii="さなフォン角" w:eastAsia="さなフォン角" w:hAnsi="さなフォン角" w:hint="eastAsia"/>
          <w:sz w:val="28"/>
          <w:szCs w:val="28"/>
        </w:rPr>
        <w:t>・</w:t>
      </w:r>
      <w:r w:rsidR="003160B1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１５</w:t>
      </w:r>
      <w:r w:rsidR="00585AF5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（</w:t>
      </w:r>
      <w:r w:rsidR="003160B1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モリ</w:t>
      </w:r>
      <w:r w:rsidR="00585AF5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）</w:t>
      </w:r>
      <w:r w:rsidR="003160B1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集め</w:t>
      </w:r>
      <w:r w:rsidR="00D90FED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ると</w:t>
      </w:r>
      <w:r w:rsidR="003160B1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１０円券に</w:t>
      </w:r>
      <w:r w:rsidR="00D41662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こうかんできる</w:t>
      </w:r>
      <w:r w:rsidR="00D90FED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よ</w:t>
      </w:r>
    </w:p>
    <w:p w:rsidR="002556E1" w:rsidRPr="00CA07C9" w:rsidRDefault="002556E1" w:rsidP="00CA07C9">
      <w:pPr>
        <w:widowControl/>
        <w:spacing w:line="320" w:lineRule="exact"/>
        <w:ind w:firstLineChars="200" w:firstLine="560"/>
        <w:jc w:val="left"/>
        <w:rPr>
          <w:rFonts w:ascii="さなフォン角" w:eastAsia="さなフォン角" w:hAnsi="さなフォン角"/>
          <w:sz w:val="28"/>
          <w:szCs w:val="28"/>
        </w:rPr>
      </w:pPr>
      <w:r w:rsidRPr="00CA07C9">
        <w:rPr>
          <w:rFonts w:ascii="さなフォン角" w:eastAsia="さなフォン角" w:hAnsi="さなフォン角" w:hint="eastAsia"/>
          <w:sz w:val="28"/>
          <w:szCs w:val="28"/>
        </w:rPr>
        <w:t>・</w:t>
      </w:r>
      <w:r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１０円券に</w:t>
      </w:r>
      <w:r w:rsidR="00D41662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こうかん</w:t>
      </w:r>
      <w:r w:rsidR="00E2196D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できるのは森祭り当日だけ</w:t>
      </w:r>
      <w:r w:rsidR="0020511D" w:rsidRPr="00CA07C9">
        <w:rPr>
          <w:rFonts w:ascii="さなフォン角" w:eastAsia="さなフォン角" w:hAnsi="さなフォン角" w:hint="eastAsia"/>
          <w:color w:val="FF0000"/>
          <w:sz w:val="28"/>
          <w:szCs w:val="28"/>
        </w:rPr>
        <w:t>！</w:t>
      </w:r>
    </w:p>
    <w:p w:rsidR="00E2196D" w:rsidRPr="00CA07C9" w:rsidRDefault="00E2196D" w:rsidP="00CA07C9">
      <w:pPr>
        <w:widowControl/>
        <w:spacing w:line="320" w:lineRule="exact"/>
        <w:ind w:firstLineChars="200" w:firstLine="560"/>
        <w:jc w:val="left"/>
        <w:rPr>
          <w:rFonts w:ascii="さなフォン角" w:eastAsia="さなフォン角" w:hAnsi="さなフォン角"/>
          <w:sz w:val="28"/>
          <w:szCs w:val="28"/>
        </w:rPr>
      </w:pPr>
      <w:r w:rsidRPr="00CA07C9">
        <w:rPr>
          <w:rFonts w:ascii="さなフォン角" w:eastAsia="さなフォン角" w:hAnsi="さなフォン角" w:hint="eastAsia"/>
          <w:sz w:val="28"/>
          <w:szCs w:val="28"/>
        </w:rPr>
        <w:t>・１０円券が使えるお店は、</w:t>
      </w:r>
      <w:r w:rsidR="00DF0AC2" w:rsidRPr="00CA07C9">
        <w:rPr>
          <w:rFonts w:ascii="さなフォン角" w:eastAsia="さなフォン角" w:hAnsi="さなフォン角" w:hint="eastAsia"/>
          <w:sz w:val="28"/>
          <w:szCs w:val="28"/>
        </w:rPr>
        <w:t>スタッフがいる</w:t>
      </w:r>
      <w:r w:rsidRPr="00CA07C9">
        <w:rPr>
          <w:rFonts w:ascii="さなフォン角" w:eastAsia="さなフォン角" w:hAnsi="さなフォン角" w:hint="eastAsia"/>
          <w:color w:val="FF0000"/>
          <w:sz w:val="28"/>
          <w:szCs w:val="28"/>
          <w:u w:val="double"/>
        </w:rPr>
        <w:t>焼き鳥のお店だけ</w:t>
      </w:r>
      <w:r w:rsidRPr="00CA07C9">
        <w:rPr>
          <w:rFonts w:ascii="さなフォン角" w:eastAsia="さなフォン角" w:hAnsi="さなフォン角" w:hint="eastAsia"/>
          <w:sz w:val="28"/>
          <w:szCs w:val="28"/>
        </w:rPr>
        <w:t>です！！</w:t>
      </w:r>
    </w:p>
    <w:p w:rsidR="00C13401" w:rsidRPr="00CA07C9" w:rsidRDefault="00C13401" w:rsidP="00CA07C9">
      <w:pPr>
        <w:widowControl/>
        <w:spacing w:line="320" w:lineRule="exact"/>
        <w:ind w:firstLineChars="200" w:firstLine="560"/>
        <w:jc w:val="left"/>
        <w:rPr>
          <w:rFonts w:ascii="さなフォン角" w:eastAsia="さなフォン角" w:hAnsi="さなフォン角"/>
          <w:sz w:val="28"/>
          <w:szCs w:val="28"/>
        </w:rPr>
      </w:pPr>
      <w:r w:rsidRPr="00CA07C9">
        <w:rPr>
          <w:rFonts w:ascii="さなフォン角" w:eastAsia="さなフォン角" w:hAnsi="さなフォン角" w:hint="eastAsia"/>
          <w:sz w:val="28"/>
          <w:szCs w:val="28"/>
        </w:rPr>
        <w:t>・</w:t>
      </w:r>
      <w:r w:rsidR="00492D6A" w:rsidRPr="00CA07C9">
        <w:rPr>
          <w:rFonts w:ascii="さなフォン角" w:eastAsia="さなフォン角" w:hAnsi="さなフォン角" w:hint="eastAsia"/>
          <w:sz w:val="28"/>
          <w:szCs w:val="28"/>
        </w:rPr>
        <w:t>ワーカーのこばちゃんが</w:t>
      </w:r>
      <w:r w:rsidR="00DF0AC2" w:rsidRPr="00CA07C9">
        <w:rPr>
          <w:rFonts w:ascii="さなフォン角" w:eastAsia="さなフォン角" w:hAnsi="さなフォン角" w:hint="eastAsia"/>
          <w:sz w:val="28"/>
          <w:szCs w:val="28"/>
        </w:rPr>
        <w:t>通貨</w:t>
      </w:r>
      <w:r w:rsidR="00492D6A" w:rsidRPr="00CA07C9">
        <w:rPr>
          <w:rFonts w:ascii="さなフォン角" w:eastAsia="さなフォン角" w:hAnsi="さなフォン角" w:hint="eastAsia"/>
          <w:sz w:val="28"/>
          <w:szCs w:val="28"/>
        </w:rPr>
        <w:t>を</w:t>
      </w:r>
      <w:r w:rsidRPr="00CA07C9">
        <w:rPr>
          <w:rFonts w:ascii="さなフォン角" w:eastAsia="さなフォン角" w:hAnsi="さなフォン角" w:hint="eastAsia"/>
          <w:sz w:val="28"/>
          <w:szCs w:val="28"/>
        </w:rPr>
        <w:t>交換</w:t>
      </w:r>
      <w:r w:rsidR="00492D6A" w:rsidRPr="00CA07C9">
        <w:rPr>
          <w:rFonts w:ascii="さなフォン角" w:eastAsia="さなフォン角" w:hAnsi="さなフォン角" w:hint="eastAsia"/>
          <w:sz w:val="28"/>
          <w:szCs w:val="28"/>
        </w:rPr>
        <w:t>します！</w:t>
      </w:r>
    </w:p>
    <w:p w:rsidR="00C13401" w:rsidRPr="00CA07C9" w:rsidRDefault="00C13401" w:rsidP="00CA07C9">
      <w:pPr>
        <w:widowControl/>
        <w:spacing w:line="320" w:lineRule="exact"/>
        <w:ind w:firstLineChars="200" w:firstLine="480"/>
        <w:jc w:val="left"/>
        <w:rPr>
          <w:rFonts w:ascii="さなフォン角" w:eastAsia="さなフォン角" w:hAnsi="さなフォン角"/>
          <w:spacing w:val="-20"/>
          <w:sz w:val="28"/>
          <w:szCs w:val="28"/>
        </w:rPr>
      </w:pPr>
      <w:r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・森祭り後の１０円券</w:t>
      </w:r>
      <w:r w:rsidR="009D599E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は</w:t>
      </w:r>
      <w:r w:rsidR="00D41662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プレーパーク</w:t>
      </w:r>
      <w:r w:rsidR="00E2196D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どんぐりの森の</w:t>
      </w:r>
      <w:r w:rsidR="00D41662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中で</w:t>
      </w:r>
      <w:r w:rsidR="00E2196D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買い物</w:t>
      </w:r>
      <w:r w:rsidR="00D41662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できます</w:t>
      </w:r>
      <w:r w:rsidR="00F06F11" w:rsidRPr="00CA07C9">
        <w:rPr>
          <w:rFonts w:ascii="さなフォン角" w:eastAsia="さなフォン角" w:hAnsi="さなフォン角" w:hint="eastAsia"/>
          <w:spacing w:val="-20"/>
          <w:sz w:val="28"/>
          <w:szCs w:val="28"/>
        </w:rPr>
        <w:t>。（夏休み前まで有効）</w:t>
      </w:r>
    </w:p>
    <w:p w:rsidR="00492D6A" w:rsidRDefault="00492D6A" w:rsidP="00492D6A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492D6A" w:rsidRDefault="00492D6A" w:rsidP="00492D6A">
      <w:pPr>
        <w:widowControl/>
        <w:jc w:val="left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⑨</w:t>
      </w:r>
      <w:r w:rsidRPr="00FB35E3">
        <w:rPr>
          <w:rFonts w:ascii="さなフォン角" w:eastAsia="さなフォン角" w:hAnsi="さなフォン角" w:hint="eastAsia"/>
          <w:sz w:val="24"/>
          <w:szCs w:val="24"/>
        </w:rPr>
        <w:t>車で荷物を運びたい人には当日の</w:t>
      </w:r>
      <w:r w:rsidRPr="00251217">
        <w:rPr>
          <w:rFonts w:ascii="さなフォン角" w:eastAsia="さなフォン角" w:hAnsi="さなフォン角" w:hint="eastAsia"/>
          <w:b/>
          <w:color w:val="FF0000"/>
          <w:sz w:val="24"/>
          <w:szCs w:val="24"/>
        </w:rPr>
        <w:t>駐車券</w:t>
      </w:r>
      <w:r w:rsidRPr="00FB35E3">
        <w:rPr>
          <w:rFonts w:ascii="さなフォン角" w:eastAsia="さなフォン角" w:hAnsi="さなフォン角" w:hint="eastAsia"/>
          <w:sz w:val="24"/>
          <w:szCs w:val="24"/>
        </w:rPr>
        <w:t>を渡します！</w:t>
      </w:r>
    </w:p>
    <w:p w:rsidR="00492D6A" w:rsidRPr="00D1242C" w:rsidRDefault="00492D6A" w:rsidP="00492D6A">
      <w:pPr>
        <w:widowControl/>
        <w:ind w:firstLineChars="200" w:firstLine="420"/>
        <w:jc w:val="left"/>
        <w:rPr>
          <w:rFonts w:ascii="さなフォン角" w:eastAsia="さなフォン角" w:hAnsi="さなフォン角"/>
          <w:szCs w:val="21"/>
        </w:rPr>
      </w:pPr>
      <w:r w:rsidRPr="00D1242C">
        <w:rPr>
          <w:rFonts w:ascii="さなフォン角" w:eastAsia="さなフォン角" w:hAnsi="さなフォン角" w:hint="eastAsia"/>
          <w:szCs w:val="21"/>
        </w:rPr>
        <w:t>・</w:t>
      </w:r>
      <w:r w:rsidR="00C10C23">
        <w:rPr>
          <w:rFonts w:ascii="さなフォン角" w:eastAsia="さなフォン角" w:hAnsi="さなフォン角" w:hint="eastAsia"/>
          <w:szCs w:val="21"/>
        </w:rPr>
        <w:t>はこび入れ</w:t>
      </w:r>
      <w:r w:rsidRPr="00D1242C">
        <w:rPr>
          <w:rFonts w:ascii="さなフォン角" w:eastAsia="さなフォン角" w:hAnsi="さなフォン角" w:hint="eastAsia"/>
          <w:szCs w:val="21"/>
        </w:rPr>
        <w:t>が終わったら８時５０分までに車を出して下さい！</w:t>
      </w:r>
    </w:p>
    <w:p w:rsidR="00D0400A" w:rsidRPr="003160B1" w:rsidRDefault="00492D6A" w:rsidP="00492D6A">
      <w:pPr>
        <w:widowControl/>
        <w:spacing w:line="400" w:lineRule="exact"/>
        <w:ind w:firstLineChars="200" w:firstLine="420"/>
        <w:jc w:val="left"/>
        <w:rPr>
          <w:rFonts w:ascii="さなフォン角" w:eastAsia="さなフォン角" w:hAnsi="さなフォン角"/>
          <w:sz w:val="24"/>
          <w:szCs w:val="24"/>
        </w:rPr>
      </w:pPr>
      <w:r w:rsidRPr="00D1242C">
        <w:rPr>
          <w:rFonts w:ascii="さなフォン角" w:eastAsia="さなフォン角" w:hAnsi="さなフォン角" w:hint="eastAsia"/>
          <w:szCs w:val="21"/>
        </w:rPr>
        <w:t>・９時からは大人商店の車が入</w:t>
      </w:r>
      <w:r>
        <w:rPr>
          <w:rFonts w:ascii="さなフォン角" w:eastAsia="さなフォン角" w:hAnsi="さなフォン角" w:hint="eastAsia"/>
          <w:szCs w:val="21"/>
        </w:rPr>
        <w:t>るので</w:t>
      </w:r>
      <w:r w:rsidR="00C10C23">
        <w:rPr>
          <w:rFonts w:ascii="さなフォン角" w:eastAsia="さなフォン角" w:hAnsi="さなフォン角" w:hint="eastAsia"/>
          <w:szCs w:val="21"/>
        </w:rPr>
        <w:t>、</w:t>
      </w:r>
      <w:r w:rsidR="00C10C23" w:rsidRPr="00C10C23">
        <w:rPr>
          <w:rFonts w:ascii="さなフォン角" w:eastAsia="さなフォン角" w:hAnsi="さなフォン角" w:hint="eastAsia"/>
          <w:szCs w:val="21"/>
          <w:u w:val="single"/>
        </w:rPr>
        <w:t>かならずじかんをまもってください！</w:t>
      </w:r>
    </w:p>
    <w:p w:rsidR="00492D6A" w:rsidRDefault="00492D6A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</w:p>
    <w:p w:rsidR="00492D6A" w:rsidRPr="00FB35E3" w:rsidRDefault="00123CA7" w:rsidP="00492D6A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50165</wp:posOffset>
                </wp:positionV>
                <wp:extent cx="5016500" cy="560705"/>
                <wp:effectExtent l="10160" t="14605" r="12065" b="152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A6" w:rsidRPr="007228A6" w:rsidRDefault="007228A6" w:rsidP="007228A6"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</w:pP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お店に出す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品物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・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準備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で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必要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なもの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・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通貨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を入れる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箱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（←これ大切！）</w:t>
                            </w:r>
                          </w:p>
                          <w:p w:rsidR="007228A6" w:rsidRPr="007228A6" w:rsidRDefault="007228A6" w:rsidP="007228A6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</w:pP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敷物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・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飲み物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・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お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  <w:t>昼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 xml:space="preserve">など　　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b/>
                                <w:szCs w:val="21"/>
                              </w:rPr>
                              <w:t>※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b/>
                                <w:szCs w:val="21"/>
                              </w:rPr>
                              <w:t>貴重品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b/>
                                <w:szCs w:val="21"/>
                              </w:rPr>
                              <w:t>は自分で</w:t>
                            </w:r>
                            <w:r w:rsidRPr="007228A6">
                              <w:rPr>
                                <w:rFonts w:ascii="さなフォン角" w:eastAsia="さなフォン角" w:hAnsi="さなフォン角"/>
                                <w:b/>
                                <w:szCs w:val="21"/>
                              </w:rPr>
                              <w:t>保管</w:t>
                            </w:r>
                            <w:r w:rsidRPr="007228A6">
                              <w:rPr>
                                <w:rFonts w:ascii="さなフォン角" w:eastAsia="さなフォン角" w:hAnsi="さなフォン角" w:hint="eastAsia"/>
                                <w:b/>
                                <w:szCs w:val="21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93.05pt;margin-top:3.95pt;width:395pt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" strokecolor="#7f7f7f [1612]" strokeweight="1.5pt">
                <v:textbox>
                  <w:txbxContent>
                    <w:p w:rsidR="007228A6" w:rsidRPr="007228A6" w:rsidRDefault="007228A6" w:rsidP="007228A6">
                      <w:pPr>
                        <w:widowControl/>
                        <w:spacing w:line="240" w:lineRule="atLeast"/>
                        <w:jc w:val="left"/>
                        <w:rPr>
                          <w:rFonts w:ascii="さなフォン角" w:eastAsia="さなフォン角" w:hAnsi="さなフォン角"/>
                          <w:szCs w:val="21"/>
                        </w:rPr>
                      </w:pP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お店に出す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品物</w:t>
                      </w:r>
                      <w:r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・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準備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で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必要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なもの</w:t>
                      </w:r>
                      <w:r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・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通貨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を入れる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箱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（←これ大切！）</w:t>
                      </w:r>
                    </w:p>
                    <w:p w:rsidR="007228A6" w:rsidRPr="007228A6" w:rsidRDefault="007228A6" w:rsidP="007228A6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  <w:szCs w:val="21"/>
                        </w:rPr>
                      </w:pP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敷物</w:t>
                      </w:r>
                      <w:r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・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飲み物</w:t>
                      </w:r>
                      <w:r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・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お</w:t>
                      </w:r>
                      <w:r w:rsidRPr="007228A6">
                        <w:rPr>
                          <w:rFonts w:ascii="さなフォン角" w:eastAsia="さなフォン角" w:hAnsi="さなフォン角"/>
                          <w:szCs w:val="21"/>
                        </w:rPr>
                        <w:t>昼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 xml:space="preserve">など　　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b/>
                          <w:szCs w:val="21"/>
                        </w:rPr>
                        <w:t>※</w:t>
                      </w:r>
                      <w:r w:rsidRPr="007228A6">
                        <w:rPr>
                          <w:rFonts w:ascii="さなフォン角" w:eastAsia="さなフォン角" w:hAnsi="さなフォン角"/>
                          <w:b/>
                          <w:szCs w:val="21"/>
                        </w:rPr>
                        <w:t>貴重品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b/>
                          <w:szCs w:val="21"/>
                        </w:rPr>
                        <w:t>は自分で</w:t>
                      </w:r>
                      <w:r w:rsidRPr="007228A6">
                        <w:rPr>
                          <w:rFonts w:ascii="さなフォン角" w:eastAsia="さなフォン角" w:hAnsi="さなフォン角"/>
                          <w:b/>
                          <w:szCs w:val="21"/>
                        </w:rPr>
                        <w:t>保管</w:t>
                      </w:r>
                      <w:r w:rsidRPr="007228A6">
                        <w:rPr>
                          <w:rFonts w:ascii="さなフォン角" w:eastAsia="さなフォン角" w:hAnsi="さなフォン角" w:hint="eastAsia"/>
                          <w:b/>
                          <w:szCs w:val="21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492D6A">
        <w:rPr>
          <w:rFonts w:ascii="さなフォン角" w:eastAsia="さなフォン角" w:hAnsi="さなフォン角" w:hint="eastAsia"/>
          <w:sz w:val="24"/>
          <w:szCs w:val="24"/>
        </w:rPr>
        <w:t>⑩</w:t>
      </w:r>
      <w:r w:rsidR="00492D6A" w:rsidRPr="00FB35E3">
        <w:rPr>
          <w:rFonts w:ascii="さなフォン角" w:eastAsia="さなフォン角" w:hAnsi="さなフォン角" w:hint="eastAsia"/>
          <w:sz w:val="24"/>
          <w:szCs w:val="24"/>
        </w:rPr>
        <w:t>当日の持ち物</w:t>
      </w:r>
    </w:p>
    <w:p w:rsidR="00492D6A" w:rsidRDefault="00492D6A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</w:p>
    <w:p w:rsidR="00492D6A" w:rsidRDefault="00492D6A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</w:p>
    <w:p w:rsidR="00492D6A" w:rsidRDefault="00492D6A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</w:p>
    <w:p w:rsidR="002C7EBB" w:rsidRDefault="00492D6A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⑪</w:t>
      </w:r>
      <w:r w:rsidR="00D94FC1">
        <w:rPr>
          <w:rFonts w:ascii="さなフォン角" w:eastAsia="さなフォン角" w:hAnsi="さなフォン角" w:hint="eastAsia"/>
          <w:sz w:val="24"/>
          <w:szCs w:val="24"/>
        </w:rPr>
        <w:t>当日は</w:t>
      </w:r>
      <w:r w:rsidR="002C7EBB">
        <w:rPr>
          <w:rFonts w:ascii="さなフォン角" w:eastAsia="さなフォン角" w:hAnsi="さなフォン角" w:hint="eastAsia"/>
          <w:sz w:val="24"/>
          <w:szCs w:val="24"/>
        </w:rPr>
        <w:t>アルバイトを</w:t>
      </w:r>
      <w:r w:rsidR="00D41662">
        <w:rPr>
          <w:rFonts w:ascii="さなフォン角" w:eastAsia="さなフォン角" w:hAnsi="さなフォン角" w:hint="eastAsia"/>
          <w:sz w:val="24"/>
          <w:szCs w:val="24"/>
        </w:rPr>
        <w:t>やと</w:t>
      </w:r>
      <w:r w:rsidR="002C7EBB">
        <w:rPr>
          <w:rFonts w:ascii="さなフォン角" w:eastAsia="さなフォン角" w:hAnsi="さなフォン角" w:hint="eastAsia"/>
          <w:sz w:val="24"/>
          <w:szCs w:val="24"/>
        </w:rPr>
        <w:t>えます</w:t>
      </w:r>
      <w:r w:rsidR="002C7EBB" w:rsidRPr="00FB35E3">
        <w:rPr>
          <w:rFonts w:ascii="さなフォン角" w:eastAsia="さなフォン角" w:hAnsi="さなフォン角" w:hint="eastAsia"/>
          <w:sz w:val="24"/>
          <w:szCs w:val="24"/>
        </w:rPr>
        <w:t xml:space="preserve">！　　</w:t>
      </w:r>
    </w:p>
    <w:p w:rsidR="002C7EBB" w:rsidRPr="00D94FC1" w:rsidRDefault="009D599E" w:rsidP="002B016E">
      <w:pPr>
        <w:spacing w:line="320" w:lineRule="exact"/>
        <w:ind w:firstLineChars="200" w:firstLine="420"/>
        <w:rPr>
          <w:rFonts w:ascii="さなフォン角" w:eastAsia="さなフォン角" w:hAnsi="さなフォン角"/>
          <w:szCs w:val="21"/>
        </w:rPr>
      </w:pPr>
      <w:r>
        <w:rPr>
          <w:rFonts w:ascii="さなフォン角" w:eastAsia="さなフォン角" w:hAnsi="さなフォン角" w:hint="eastAsia"/>
          <w:szCs w:val="21"/>
        </w:rPr>
        <w:t>・忙しい時にお手伝いのアルバイトを</w:t>
      </w:r>
      <w:r w:rsidR="00D41662">
        <w:rPr>
          <w:rFonts w:ascii="さなフォン角" w:eastAsia="さなフォン角" w:hAnsi="さなフォン角" w:hint="eastAsia"/>
          <w:szCs w:val="21"/>
        </w:rPr>
        <w:t>やと</w:t>
      </w:r>
      <w:r>
        <w:rPr>
          <w:rFonts w:ascii="さなフォン角" w:eastAsia="さなフォン角" w:hAnsi="さなフォン角" w:hint="eastAsia"/>
          <w:szCs w:val="21"/>
        </w:rPr>
        <w:t>ったり</w:t>
      </w:r>
      <w:r w:rsidR="002C7EBB" w:rsidRPr="00D94FC1">
        <w:rPr>
          <w:rFonts w:ascii="さなフォン角" w:eastAsia="さなフォン角" w:hAnsi="さなフォン角" w:hint="eastAsia"/>
          <w:szCs w:val="21"/>
        </w:rPr>
        <w:t>お店の宣伝</w:t>
      </w:r>
      <w:r>
        <w:rPr>
          <w:rFonts w:ascii="さなフォン角" w:eastAsia="さなフォン角" w:hAnsi="さなフォン角" w:hint="eastAsia"/>
          <w:szCs w:val="21"/>
        </w:rPr>
        <w:t>を</w:t>
      </w:r>
      <w:r w:rsidR="00D41662">
        <w:rPr>
          <w:rFonts w:ascii="さなフォン角" w:eastAsia="さなフォン角" w:hAnsi="さなフォン角" w:hint="eastAsia"/>
          <w:szCs w:val="21"/>
        </w:rPr>
        <w:t>たの</w:t>
      </w:r>
      <w:r>
        <w:rPr>
          <w:rFonts w:ascii="さなフォン角" w:eastAsia="さなフォン角" w:hAnsi="さなフォン角" w:hint="eastAsia"/>
          <w:szCs w:val="21"/>
        </w:rPr>
        <w:t>めます</w:t>
      </w:r>
      <w:r w:rsidR="002C7EBB" w:rsidRPr="00D94FC1">
        <w:rPr>
          <w:rFonts w:ascii="さなフォン角" w:eastAsia="さなフォン角" w:hAnsi="さなフォン角" w:hint="eastAsia"/>
          <w:szCs w:val="21"/>
        </w:rPr>
        <w:t>！</w:t>
      </w:r>
    </w:p>
    <w:p w:rsidR="006C2624" w:rsidRPr="009D599E" w:rsidRDefault="009D599E" w:rsidP="002B016E">
      <w:pPr>
        <w:widowControl/>
        <w:spacing w:line="280" w:lineRule="exact"/>
        <w:ind w:firstLineChars="200" w:firstLine="420"/>
        <w:jc w:val="left"/>
        <w:rPr>
          <w:rFonts w:ascii="さなフォン角" w:eastAsia="さなフォン角" w:hAnsi="さなフォン角"/>
          <w:szCs w:val="21"/>
        </w:rPr>
      </w:pPr>
      <w:r w:rsidRPr="009D599E">
        <w:rPr>
          <w:rFonts w:ascii="さなフォン角" w:eastAsia="さなフォン角" w:hAnsi="さなフォン角" w:hint="eastAsia"/>
          <w:szCs w:val="21"/>
        </w:rPr>
        <w:t>・</w:t>
      </w:r>
      <w:r>
        <w:rPr>
          <w:rFonts w:ascii="さなフォン角" w:eastAsia="さなフォン角" w:hAnsi="さなフォン角" w:hint="eastAsia"/>
          <w:szCs w:val="21"/>
        </w:rPr>
        <w:t>お仕事紹介所からアルバイトを</w:t>
      </w:r>
      <w:r w:rsidR="00D41662">
        <w:rPr>
          <w:rFonts w:ascii="さなフォン角" w:eastAsia="さなフォン角" w:hAnsi="さなフォン角" w:hint="eastAsia"/>
          <w:szCs w:val="21"/>
        </w:rPr>
        <w:t>やと</w:t>
      </w:r>
      <w:r>
        <w:rPr>
          <w:rFonts w:ascii="さなフォン角" w:eastAsia="さなフォン角" w:hAnsi="さなフォン角" w:hint="eastAsia"/>
          <w:szCs w:val="21"/>
        </w:rPr>
        <w:t>うか聞きにいきます！</w:t>
      </w:r>
    </w:p>
    <w:p w:rsidR="00492D6A" w:rsidRPr="00D1242C" w:rsidRDefault="00492D6A" w:rsidP="00492D6A">
      <w:pPr>
        <w:widowControl/>
        <w:jc w:val="left"/>
        <w:rPr>
          <w:rFonts w:ascii="さなフォン角" w:eastAsia="さなフォン角" w:hAnsi="さなフォン角"/>
          <w:szCs w:val="21"/>
        </w:rPr>
      </w:pPr>
    </w:p>
    <w:p w:rsidR="00BC516D" w:rsidRDefault="00492D6A" w:rsidP="002C7EBB">
      <w:pPr>
        <w:spacing w:line="320" w:lineRule="exact"/>
        <w:rPr>
          <w:rFonts w:ascii="さなフォン角" w:eastAsia="さなフォン角" w:hAnsi="さなフォン角"/>
          <w:b/>
          <w:color w:val="FF0000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⑫</w:t>
      </w:r>
      <w:r w:rsidR="00BC516D" w:rsidRPr="006C2624">
        <w:rPr>
          <w:rFonts w:ascii="さなフォン角" w:eastAsia="さなフォン角" w:hAnsi="さなフォン角" w:hint="eastAsia"/>
          <w:sz w:val="24"/>
          <w:szCs w:val="24"/>
        </w:rPr>
        <w:t>当日キャンセ</w:t>
      </w:r>
      <w:r w:rsidR="0085080D">
        <w:rPr>
          <w:rFonts w:ascii="さなフォン角" w:eastAsia="さなフォン角" w:hAnsi="さなフォン角" w:hint="eastAsia"/>
          <w:sz w:val="24"/>
          <w:szCs w:val="24"/>
        </w:rPr>
        <w:t>ルの人は必ず</w:t>
      </w:r>
      <w:r w:rsidR="006C2624">
        <w:rPr>
          <w:rFonts w:ascii="さなフォン角" w:eastAsia="さなフォン角" w:hAnsi="さなフォン角" w:hint="eastAsia"/>
          <w:szCs w:val="21"/>
        </w:rPr>
        <w:t xml:space="preserve">　</w:t>
      </w:r>
      <w:r w:rsidR="00BC516D" w:rsidRPr="00FB35E3">
        <w:rPr>
          <w:rFonts w:ascii="さなフォン角" w:eastAsia="さなフォン角" w:hAnsi="さなフォン角" w:hint="eastAsia"/>
          <w:b/>
          <w:sz w:val="28"/>
          <w:szCs w:val="28"/>
        </w:rPr>
        <w:t>森の携帯090-6197-6735</w:t>
      </w:r>
      <w:r w:rsidR="00BC516D" w:rsidRPr="006C2624">
        <w:rPr>
          <w:rFonts w:ascii="さなフォン角" w:eastAsia="さなフォン角" w:hAnsi="さなフォン角" w:hint="eastAsia"/>
          <w:szCs w:val="21"/>
        </w:rPr>
        <w:t xml:space="preserve"> に連絡して下さい！</w:t>
      </w:r>
      <w:r w:rsidR="00D94FC1" w:rsidRPr="00DF0AC2">
        <w:rPr>
          <w:rFonts w:ascii="さなフォン角" w:eastAsia="さなフォン角" w:hAnsi="さなフォン角" w:hint="eastAsia"/>
          <w:b/>
          <w:color w:val="FF0000"/>
          <w:sz w:val="24"/>
          <w:szCs w:val="24"/>
        </w:rPr>
        <w:t>←ここ大切！</w:t>
      </w: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D41662" w:rsidRPr="006C2624" w:rsidRDefault="00123CA7" w:rsidP="00D41662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16510</wp:posOffset>
                </wp:positionV>
                <wp:extent cx="5740400" cy="1919605"/>
                <wp:effectExtent l="5715" t="9525" r="6985" b="1397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096" w:rsidRPr="004A4488" w:rsidRDefault="005620FA" w:rsidP="008F406E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さなフォン角" w:eastAsia="さなフォン角" w:hAnsi="さなフォン角"/>
                                <w:szCs w:val="21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3F4096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５０</w:t>
                            </w:r>
                            <w:r w:rsidR="003F4096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03ABE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車で来た人は</w:t>
                            </w:r>
                            <w:r w:rsidR="003F4096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駐車場から車を出す</w:t>
                            </w:r>
                            <w:r w:rsidR="00FB35E3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B35E3" w:rsidRPr="004A4488">
                              <w:rPr>
                                <w:rFonts w:ascii="さなフォン角" w:eastAsia="さなフォン角" w:hAnsi="さなフォン角" w:hint="eastAsia"/>
                                <w:szCs w:val="21"/>
                              </w:rPr>
                              <w:t>駐車券はココで使用する）</w:t>
                            </w:r>
                          </w:p>
                          <w:p w:rsidR="00865A3D" w:rsidRPr="004A4488" w:rsidRDefault="00865A3D" w:rsidP="008F406E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20071D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：００</w:t>
                            </w:r>
                            <w:r w:rsidR="00F930CA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03ABE" w:rsidRPr="004A4488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>準備</w:t>
                            </w:r>
                          </w:p>
                          <w:p w:rsidR="003F4096" w:rsidRPr="004A4488" w:rsidRDefault="003F4096" w:rsidP="008F406E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９：３０　　　出店者集合</w:t>
                            </w:r>
                            <w:r w:rsidR="005620FA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F0AC2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出店バッジ・</w:t>
                            </w:r>
                            <w:r w:rsidR="004A4488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通貨</w:t>
                            </w:r>
                            <w:r w:rsid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配布</w:t>
                            </w:r>
                          </w:p>
                          <w:p w:rsidR="00182D3A" w:rsidRPr="004A4488" w:rsidRDefault="00182D3A" w:rsidP="008F406E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１０：００　　　開会式　　</w:t>
                            </w:r>
                          </w:p>
                          <w:p w:rsidR="00182D3A" w:rsidRPr="004A4488" w:rsidRDefault="00182D3A" w:rsidP="008F406E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１０：１５　　　お店オープン！</w:t>
                            </w:r>
                          </w:p>
                          <w:p w:rsidR="00865A3D" w:rsidRPr="004A4488" w:rsidRDefault="00182D3A" w:rsidP="00B33EBC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20071D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４：３０</w:t>
                            </w:r>
                            <w:r w:rsidR="00F930CA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65A3D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E2F70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片付け開始</w:t>
                            </w:r>
                            <w:r w:rsidR="00244559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3ABE" w:rsidRPr="004A4488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>通貨</w:t>
                            </w:r>
                            <w:r w:rsidR="00DF0AC2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の交換が済んでいない店は１０円券に交換</w:t>
                            </w:r>
                          </w:p>
                          <w:p w:rsidR="0020071D" w:rsidRPr="004A4488" w:rsidRDefault="0020071D" w:rsidP="008F406E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１５：００　　</w:t>
                            </w:r>
                            <w:r w:rsidR="00F930CA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3ABE" w:rsidRPr="004A4488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>閉会式</w:t>
                            </w:r>
                            <w:r w:rsidR="00747354" w:rsidRPr="004A4488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・振り返り・全体ゴミ拾い</w:t>
                            </w:r>
                          </w:p>
                          <w:p w:rsidR="0020071D" w:rsidRPr="00865A3D" w:rsidRDefault="0020071D" w:rsidP="00865A3D">
                            <w:pPr>
                              <w:widowControl/>
                              <w:jc w:val="left"/>
                              <w:rPr>
                                <w:rFonts w:ascii="さなフォン角" w:eastAsia="さなフォン角" w:hAnsi="さなフォン角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28" style="position:absolute;margin-left:80.7pt;margin-top:1.3pt;width:452pt;height:15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" fillcolor="#d8d8d8 [2732]" strokecolor="#d8d8d8 [2732]" strokeweight=".5pt">
                <v:textbox>
                  <w:txbxContent>
                    <w:p w:rsidR="003F4096" w:rsidRPr="004A4488" w:rsidRDefault="005620FA" w:rsidP="008F406E">
                      <w:pPr>
                        <w:widowControl/>
                        <w:ind w:firstLineChars="100" w:firstLine="240"/>
                        <w:jc w:val="left"/>
                        <w:rPr>
                          <w:rFonts w:ascii="さなフォン角" w:eastAsia="さなフォン角" w:hAnsi="さなフォン角"/>
                          <w:szCs w:val="21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８</w:t>
                      </w:r>
                      <w:r w:rsidR="003F4096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：</w:t>
                      </w: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５０</w:t>
                      </w:r>
                      <w:r w:rsidR="003F4096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03ABE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車で来た人は</w:t>
                      </w:r>
                      <w:r w:rsidR="003F4096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駐車場から車を出す</w:t>
                      </w:r>
                      <w:r w:rsidR="00FB35E3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（</w:t>
                      </w:r>
                      <w:r w:rsidR="00FB35E3" w:rsidRPr="004A4488">
                        <w:rPr>
                          <w:rFonts w:ascii="さなフォン角" w:eastAsia="さなフォン角" w:hAnsi="さなフォン角" w:hint="eastAsia"/>
                          <w:szCs w:val="21"/>
                        </w:rPr>
                        <w:t>駐車券はココで使用する）</w:t>
                      </w:r>
                    </w:p>
                    <w:p w:rsidR="00865A3D" w:rsidRPr="004A4488" w:rsidRDefault="00865A3D" w:rsidP="008F406E">
                      <w:pPr>
                        <w:widowControl/>
                        <w:ind w:firstLineChars="100" w:firstLine="240"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９</w:t>
                      </w:r>
                      <w:r w:rsidR="0020071D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：００</w:t>
                      </w:r>
                      <w:r w:rsidR="00F930CA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～</w:t>
                      </w: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　</w:t>
                      </w:r>
                      <w:r w:rsidR="00F03ABE" w:rsidRPr="004A4488"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  <w:t>準備</w:t>
                      </w:r>
                    </w:p>
                    <w:p w:rsidR="003F4096" w:rsidRPr="004A4488" w:rsidRDefault="003F4096" w:rsidP="008F406E">
                      <w:pPr>
                        <w:widowControl/>
                        <w:ind w:firstLineChars="100" w:firstLine="240"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９：３０　　　出店者集合</w:t>
                      </w:r>
                      <w:r w:rsidR="005620FA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！</w:t>
                      </w:r>
                      <w:r w:rsid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</w:t>
                      </w:r>
                      <w:r w:rsidR="00DF0AC2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出店バッジ・</w:t>
                      </w:r>
                      <w:r w:rsidR="004A4488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通貨</w:t>
                      </w:r>
                      <w:r w:rsid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配布</w:t>
                      </w:r>
                    </w:p>
                    <w:p w:rsidR="00182D3A" w:rsidRPr="004A4488" w:rsidRDefault="00182D3A" w:rsidP="008F406E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１０：００　　　開会式　　</w:t>
                      </w:r>
                    </w:p>
                    <w:p w:rsidR="00182D3A" w:rsidRPr="004A4488" w:rsidRDefault="00182D3A" w:rsidP="008F406E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１０：１５　　　お店オープン！</w:t>
                      </w:r>
                    </w:p>
                    <w:p w:rsidR="00865A3D" w:rsidRPr="004A4488" w:rsidRDefault="00182D3A" w:rsidP="00B33EBC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１</w:t>
                      </w:r>
                      <w:r w:rsidR="0020071D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４：３０</w:t>
                      </w:r>
                      <w:r w:rsidR="00F930CA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～</w:t>
                      </w:r>
                      <w:r w:rsidR="00865A3D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　</w:t>
                      </w:r>
                      <w:r w:rsidR="001E2F70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片付け開始</w:t>
                      </w:r>
                      <w:r w:rsidR="00244559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・</w:t>
                      </w:r>
                      <w:r w:rsidR="00F03ABE" w:rsidRPr="004A4488"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  <w:t>通貨</w:t>
                      </w:r>
                      <w:r w:rsidR="00DF0AC2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の交換が済んでいない店は１０円券に交換</w:t>
                      </w:r>
                    </w:p>
                    <w:p w:rsidR="0020071D" w:rsidRPr="004A4488" w:rsidRDefault="0020071D" w:rsidP="008F406E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１５：００　　</w:t>
                      </w:r>
                      <w:r w:rsidR="00F930CA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 xml:space="preserve">　</w:t>
                      </w:r>
                      <w:r w:rsidR="00F03ABE" w:rsidRPr="004A4488"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  <w:t>閉会式</w:t>
                      </w:r>
                      <w:r w:rsidR="00747354" w:rsidRPr="004A4488"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・振り返り・全体ゴミ拾い</w:t>
                      </w:r>
                    </w:p>
                    <w:p w:rsidR="0020071D" w:rsidRPr="00865A3D" w:rsidRDefault="0020071D" w:rsidP="00865A3D">
                      <w:pPr>
                        <w:widowControl/>
                        <w:jc w:val="left"/>
                        <w:rPr>
                          <w:rFonts w:ascii="さなフォン角" w:eastAsia="さなフォン角" w:hAnsi="さなフォン角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1662">
        <w:rPr>
          <w:rFonts w:ascii="さなフォン角" w:eastAsia="さなフォン角" w:hAnsi="さなフォン角" w:hint="eastAsia"/>
          <w:sz w:val="24"/>
          <w:szCs w:val="24"/>
        </w:rPr>
        <w:t>⑬</w:t>
      </w:r>
      <w:r w:rsidR="00D41662" w:rsidRPr="006C2624">
        <w:rPr>
          <w:rFonts w:ascii="さなフォン角" w:eastAsia="さなフォン角" w:hAnsi="さなフォン角"/>
          <w:sz w:val="24"/>
          <w:szCs w:val="24"/>
        </w:rPr>
        <w:t>当日</w:t>
      </w:r>
      <w:r w:rsidR="00D41662" w:rsidRPr="006C2624">
        <w:rPr>
          <w:rFonts w:ascii="さなフォン角" w:eastAsia="さなフォン角" w:hAnsi="さなフォン角" w:hint="eastAsia"/>
          <w:sz w:val="24"/>
          <w:szCs w:val="24"/>
        </w:rPr>
        <w:t>の</w:t>
      </w:r>
      <w:r w:rsidR="00D41662" w:rsidRPr="006C2624">
        <w:rPr>
          <w:rFonts w:ascii="さなフォン角" w:eastAsia="さなフォン角" w:hAnsi="さなフォン角"/>
          <w:sz w:val="24"/>
          <w:szCs w:val="24"/>
        </w:rPr>
        <w:t>流れ</w:t>
      </w:r>
    </w:p>
    <w:p w:rsidR="00D41662" w:rsidRDefault="00D41662" w:rsidP="00D41662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D41662" w:rsidRDefault="00D41662" w:rsidP="00D41662">
      <w:pPr>
        <w:widowControl/>
        <w:jc w:val="left"/>
        <w:rPr>
          <w:rFonts w:ascii="さなフォン角" w:eastAsia="さなフォン角" w:hAnsi="さなフォン角"/>
          <w:sz w:val="24"/>
          <w:szCs w:val="24"/>
        </w:rPr>
      </w:pPr>
    </w:p>
    <w:p w:rsidR="00D41662" w:rsidRPr="0075421C" w:rsidRDefault="00D41662" w:rsidP="00D41662">
      <w:pPr>
        <w:widowControl/>
        <w:jc w:val="left"/>
        <w:rPr>
          <w:rFonts w:ascii="さなフォン角" w:eastAsia="さなフォン角" w:hAnsi="さなフォン角"/>
        </w:rPr>
      </w:pPr>
    </w:p>
    <w:p w:rsidR="00D41662" w:rsidRDefault="00D41662" w:rsidP="00D41662">
      <w:pPr>
        <w:widowControl/>
        <w:jc w:val="left"/>
        <w:rPr>
          <w:rFonts w:ascii="さなフォン角" w:eastAsia="さなフォン角" w:hAnsi="さなフォン角"/>
          <w:sz w:val="22"/>
          <w:bdr w:val="single" w:sz="4" w:space="0" w:color="auto"/>
        </w:rPr>
      </w:pP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D41662" w:rsidRDefault="00D41662" w:rsidP="002C7EBB">
      <w:pPr>
        <w:spacing w:line="320" w:lineRule="exact"/>
        <w:rPr>
          <w:rFonts w:ascii="さなフォン角" w:eastAsia="さなフォン角" w:hAnsi="さなフォン角"/>
          <w:szCs w:val="21"/>
        </w:rPr>
      </w:pPr>
    </w:p>
    <w:p w:rsidR="004D60BE" w:rsidRDefault="00123CA7" w:rsidP="002C7EBB">
      <w:pPr>
        <w:spacing w:line="32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41910</wp:posOffset>
                </wp:positionV>
                <wp:extent cx="3204845" cy="374015"/>
                <wp:effectExtent l="12065" t="12700" r="12065" b="127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374015"/>
                        </a:xfrm>
                        <a:prstGeom prst="wedgeRectCallout">
                          <a:avLst>
                            <a:gd name="adj1" fmla="val -44708"/>
                            <a:gd name="adj2" fmla="val 79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F5" w:rsidRPr="00585AF5" w:rsidRDefault="00585A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AF5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近隣を歩いて森祭りの宣伝とお店の宣伝をするよ！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9" type="#_x0000_t61" style="position:absolute;left:0;text-align:left;margin-left:193.7pt;margin-top:3.3pt;width:252.35pt;height:29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" adj="1143,28054">
                <v:textbox>
                  <w:txbxContent>
                    <w:p w:rsidR="00585AF5" w:rsidRPr="00585AF5" w:rsidRDefault="00585AF5">
                      <w:pPr>
                        <w:rPr>
                          <w:sz w:val="20"/>
                          <w:szCs w:val="20"/>
                        </w:rPr>
                      </w:pPr>
                      <w:r w:rsidRPr="00585AF5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近隣を歩いて森祭りの宣伝とお店の宣伝をするよ！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AF5" w:rsidRDefault="00585AF5" w:rsidP="00344A8D">
      <w:pPr>
        <w:widowControl/>
        <w:spacing w:line="240" w:lineRule="atLeast"/>
        <w:jc w:val="left"/>
        <w:rPr>
          <w:rFonts w:ascii="さなフォン角" w:eastAsia="さなフォン角" w:hAnsi="さなフォン角"/>
          <w:sz w:val="32"/>
          <w:szCs w:val="32"/>
        </w:rPr>
      </w:pPr>
      <w:r w:rsidRPr="00585AF5">
        <w:rPr>
          <w:rFonts w:ascii="さなフォン角" w:eastAsia="さなフォン角" w:hAnsi="さなフォン角" w:hint="eastAsia"/>
          <w:sz w:val="32"/>
          <w:szCs w:val="32"/>
          <w:bdr w:val="single" w:sz="4" w:space="0" w:color="auto"/>
        </w:rPr>
        <w:t>ねりあるきをするよ</w:t>
      </w:r>
      <w:r w:rsidR="00492D6A" w:rsidRPr="00585AF5">
        <w:rPr>
          <w:rFonts w:ascii="さなフォン角" w:eastAsia="さなフォン角" w:hAnsi="さなフォン角" w:hint="eastAsia"/>
          <w:sz w:val="32"/>
          <w:szCs w:val="32"/>
          <w:bdr w:val="single" w:sz="4" w:space="0" w:color="auto"/>
        </w:rPr>
        <w:t>！</w:t>
      </w:r>
      <w:r w:rsidR="00492D6A">
        <w:rPr>
          <w:rFonts w:ascii="さなフォン角" w:eastAsia="さなフォン角" w:hAnsi="さなフォン角" w:hint="eastAsia"/>
          <w:sz w:val="32"/>
          <w:szCs w:val="32"/>
        </w:rPr>
        <w:t xml:space="preserve">　</w:t>
      </w:r>
    </w:p>
    <w:p w:rsidR="00344A8D" w:rsidRPr="00585AF5" w:rsidRDefault="00585AF5" w:rsidP="00D41662">
      <w:pPr>
        <w:widowControl/>
        <w:spacing w:line="240" w:lineRule="atLeast"/>
        <w:jc w:val="center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hint="eastAsia"/>
          <w:sz w:val="24"/>
          <w:szCs w:val="24"/>
        </w:rPr>
        <w:t>日時：</w:t>
      </w:r>
      <w:r w:rsidR="00CA38BB">
        <w:rPr>
          <w:rFonts w:ascii="さなフォン角" w:eastAsia="さなフォン角" w:hAnsi="さなフォン角" w:hint="eastAsia"/>
          <w:sz w:val="24"/>
          <w:szCs w:val="24"/>
        </w:rPr>
        <w:t>３/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２</w:t>
      </w:r>
      <w:r w:rsidR="00CA38BB">
        <w:rPr>
          <w:rFonts w:ascii="さなフォン角" w:eastAsia="さなフォン角" w:hAnsi="さなフォン角" w:hint="eastAsia"/>
          <w:sz w:val="24"/>
          <w:szCs w:val="24"/>
        </w:rPr>
        <w:t>（土）</w:t>
      </w:r>
      <w:r w:rsidR="00692D11">
        <w:rPr>
          <w:rFonts w:ascii="さなフォン角" w:eastAsia="さなフォン角" w:hAnsi="さなフォン角" w:hint="eastAsia"/>
          <w:sz w:val="24"/>
          <w:szCs w:val="24"/>
        </w:rPr>
        <w:t>13</w:t>
      </w:r>
      <w:r w:rsidR="005620FA">
        <w:rPr>
          <w:rFonts w:ascii="さなフォン角" w:eastAsia="さなフォン角" w:hAnsi="さなフォン角" w:hint="eastAsia"/>
          <w:sz w:val="24"/>
          <w:szCs w:val="24"/>
        </w:rPr>
        <w:t>時</w:t>
      </w:r>
      <w:r>
        <w:rPr>
          <w:rFonts w:ascii="さなフォン角" w:eastAsia="さなフォン角" w:hAnsi="さなフォン角" w:hint="eastAsia"/>
          <w:sz w:val="24"/>
          <w:szCs w:val="24"/>
        </w:rPr>
        <w:t>集合。13：30～14：30までの予定</w:t>
      </w:r>
    </w:p>
    <w:p w:rsidR="00D41662" w:rsidRDefault="00D41662" w:rsidP="00585AF5">
      <w:pPr>
        <w:widowControl/>
        <w:spacing w:line="240" w:lineRule="atLeast"/>
        <w:jc w:val="left"/>
        <w:rPr>
          <w:rFonts w:ascii="さなフォン角" w:eastAsia="さなフォン角" w:hAnsi="さなフォン角"/>
          <w:sz w:val="28"/>
          <w:szCs w:val="28"/>
          <w:bdr w:val="single" w:sz="4" w:space="0" w:color="auto"/>
        </w:rPr>
      </w:pPr>
    </w:p>
    <w:p w:rsidR="00585AF5" w:rsidRDefault="00585AF5" w:rsidP="00585AF5">
      <w:pPr>
        <w:widowControl/>
        <w:spacing w:line="240" w:lineRule="atLeast"/>
        <w:jc w:val="left"/>
        <w:rPr>
          <w:rFonts w:ascii="さなフォン角" w:eastAsia="さなフォン角" w:hAnsi="さなフォン角"/>
          <w:sz w:val="24"/>
          <w:szCs w:val="24"/>
        </w:rPr>
      </w:pPr>
      <w:r w:rsidRPr="00585AF5">
        <w:rPr>
          <w:rFonts w:ascii="さなフォン角" w:eastAsia="さなフォン角" w:hAnsi="さなフォン角" w:hint="eastAsia"/>
          <w:sz w:val="28"/>
          <w:szCs w:val="28"/>
          <w:bdr w:val="single" w:sz="4" w:space="0" w:color="auto"/>
        </w:rPr>
        <w:t>森祭り終了後</w:t>
      </w:r>
      <w:r>
        <w:rPr>
          <w:rFonts w:ascii="さなフォン角" w:eastAsia="さなフォン角" w:hAnsi="さなフォン角" w:hint="eastAsia"/>
          <w:sz w:val="24"/>
          <w:szCs w:val="24"/>
        </w:rPr>
        <w:t xml:space="preserve">　　片付け・アンケートを提出して、最後に</w:t>
      </w:r>
      <w:r w:rsidR="00D41662">
        <w:rPr>
          <w:rFonts w:ascii="さなフォン角" w:eastAsia="さなフォン角" w:hAnsi="さなフォン角" w:hint="eastAsia"/>
          <w:sz w:val="24"/>
          <w:szCs w:val="24"/>
        </w:rPr>
        <w:t>まわりの</w:t>
      </w:r>
      <w:r>
        <w:rPr>
          <w:rFonts w:ascii="さなフォン角" w:eastAsia="さなフォン角" w:hAnsi="さなフォン角" w:hint="eastAsia"/>
          <w:sz w:val="24"/>
          <w:szCs w:val="24"/>
        </w:rPr>
        <w:t>ゴミを拾って帰ろう！</w:t>
      </w:r>
    </w:p>
    <w:p w:rsidR="00DF0AC2" w:rsidRDefault="00DF0AC2">
      <w:pPr>
        <w:widowControl/>
        <w:jc w:val="left"/>
        <w:rPr>
          <w:rFonts w:ascii="さなフォン角" w:eastAsia="さなフォン角" w:hAnsi="さなフォン角"/>
          <w:sz w:val="24"/>
          <w:szCs w:val="24"/>
          <w:bdr w:val="single" w:sz="4" w:space="0" w:color="auto"/>
        </w:rPr>
      </w:pPr>
    </w:p>
    <w:p w:rsidR="0054510D" w:rsidRPr="00585AF5" w:rsidRDefault="0054510D">
      <w:pPr>
        <w:widowControl/>
        <w:jc w:val="left"/>
        <w:rPr>
          <w:rFonts w:ascii="さなフォン角" w:eastAsia="さなフォン角" w:hAnsi="さなフォン角"/>
          <w:sz w:val="24"/>
          <w:szCs w:val="24"/>
          <w:bdr w:val="single" w:sz="4" w:space="0" w:color="auto"/>
        </w:rPr>
      </w:pPr>
      <w:r>
        <w:rPr>
          <w:rFonts w:ascii="さなフォン角" w:eastAsia="さなフォン角" w:hAnsi="さなフォン角" w:hint="eastAsia"/>
          <w:sz w:val="24"/>
          <w:szCs w:val="24"/>
          <w:bdr w:val="single" w:sz="4" w:space="0" w:color="auto"/>
        </w:rPr>
        <w:t>森祭りごくろうさん会をやるよ！</w:t>
      </w:r>
      <w:r w:rsidRPr="0054510D">
        <w:rPr>
          <w:rFonts w:ascii="さなフォン角" w:eastAsia="さなフォン角" w:hAnsi="さなフォン角" w:hint="eastAsia"/>
          <w:sz w:val="16"/>
          <w:szCs w:val="16"/>
          <w:bdr w:val="single" w:sz="4" w:space="0" w:color="auto"/>
        </w:rPr>
        <w:t>（</w:t>
      </w:r>
      <w:r w:rsidRPr="0054510D">
        <w:rPr>
          <w:rFonts w:ascii="さなフォン角" w:eastAsia="さなフォン角" w:hAnsi="さなフォン角" w:hint="eastAsia"/>
          <w:sz w:val="18"/>
          <w:szCs w:val="18"/>
          <w:bdr w:val="single" w:sz="4" w:space="0" w:color="auto"/>
        </w:rPr>
        <w:t>“うちあげ”</w:t>
      </w:r>
      <w:r w:rsidRPr="0054510D">
        <w:rPr>
          <w:rFonts w:ascii="さなフォン角" w:eastAsia="さなフォン角" w:hAnsi="さなフォン角" w:hint="eastAsia"/>
          <w:sz w:val="16"/>
          <w:szCs w:val="16"/>
          <w:bdr w:val="single" w:sz="4" w:space="0" w:color="auto"/>
        </w:rPr>
        <w:t>とも言う）</w:t>
      </w:r>
      <w:r>
        <w:rPr>
          <w:rFonts w:ascii="さなフォン角" w:eastAsia="さなフォン角" w:hAnsi="さなフォン角" w:hint="eastAsia"/>
          <w:sz w:val="24"/>
          <w:szCs w:val="24"/>
        </w:rPr>
        <w:t xml:space="preserve">　　３/２５（月）</w:t>
      </w:r>
    </w:p>
    <w:p w:rsidR="00D41662" w:rsidRDefault="00D41662" w:rsidP="00CA38BB">
      <w:pPr>
        <w:widowControl/>
        <w:jc w:val="right"/>
        <w:rPr>
          <w:rFonts w:ascii="さなフォン角" w:eastAsia="さなフォン角" w:hAnsi="さなフォン角"/>
          <w:sz w:val="16"/>
          <w:szCs w:val="16"/>
        </w:rPr>
      </w:pPr>
    </w:p>
    <w:p w:rsidR="00CD6E6C" w:rsidRPr="005A5805" w:rsidRDefault="0054510D" w:rsidP="005A5805">
      <w:pPr>
        <w:widowControl/>
        <w:jc w:val="right"/>
        <w:rPr>
          <w:rFonts w:ascii="さなフォン角" w:eastAsia="さなフォン角" w:hAnsi="さなフォン角"/>
          <w:sz w:val="16"/>
          <w:szCs w:val="16"/>
        </w:rPr>
      </w:pPr>
      <w:r w:rsidRPr="00CA38BB">
        <w:rPr>
          <w:rFonts w:ascii="さなフォン角" w:eastAsia="さなフォン角" w:hAnsi="さなフォン角" w:hint="eastAsia"/>
          <w:sz w:val="16"/>
          <w:szCs w:val="16"/>
        </w:rPr>
        <w:t>2/2</w:t>
      </w:r>
    </w:p>
    <w:sectPr w:rsidR="00CD6E6C" w:rsidRPr="005A5805" w:rsidSect="00611333">
      <w:pgSz w:w="11906" w:h="16838"/>
      <w:pgMar w:top="284" w:right="424" w:bottom="426" w:left="72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14" w:rsidRDefault="002A4314" w:rsidP="00161743">
      <w:r>
        <w:separator/>
      </w:r>
    </w:p>
  </w:endnote>
  <w:endnote w:type="continuationSeparator" w:id="0">
    <w:p w:rsidR="002A4314" w:rsidRDefault="002A4314" w:rsidP="0016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14" w:rsidRDefault="002A4314" w:rsidP="00161743">
      <w:r>
        <w:separator/>
      </w:r>
    </w:p>
  </w:footnote>
  <w:footnote w:type="continuationSeparator" w:id="0">
    <w:p w:rsidR="002A4314" w:rsidRDefault="002A4314" w:rsidP="0016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843"/>
    <w:multiLevelType w:val="multilevel"/>
    <w:tmpl w:val="42CC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83"/>
    <w:rsid w:val="00011368"/>
    <w:rsid w:val="00021B29"/>
    <w:rsid w:val="00040A5E"/>
    <w:rsid w:val="000419B6"/>
    <w:rsid w:val="00045741"/>
    <w:rsid w:val="0004712E"/>
    <w:rsid w:val="00050DDB"/>
    <w:rsid w:val="000555A0"/>
    <w:rsid w:val="0005714B"/>
    <w:rsid w:val="00067ABF"/>
    <w:rsid w:val="000921F5"/>
    <w:rsid w:val="000C35C1"/>
    <w:rsid w:val="000D243D"/>
    <w:rsid w:val="000D24BE"/>
    <w:rsid w:val="000E42D4"/>
    <w:rsid w:val="000F04ED"/>
    <w:rsid w:val="000F4959"/>
    <w:rsid w:val="001025FF"/>
    <w:rsid w:val="00123CA7"/>
    <w:rsid w:val="001261D1"/>
    <w:rsid w:val="00134C82"/>
    <w:rsid w:val="00134DC1"/>
    <w:rsid w:val="00136920"/>
    <w:rsid w:val="001611DE"/>
    <w:rsid w:val="00161743"/>
    <w:rsid w:val="0016341F"/>
    <w:rsid w:val="001720A5"/>
    <w:rsid w:val="00182D3A"/>
    <w:rsid w:val="00184EA8"/>
    <w:rsid w:val="0018749C"/>
    <w:rsid w:val="0019362B"/>
    <w:rsid w:val="00195022"/>
    <w:rsid w:val="001A0D7F"/>
    <w:rsid w:val="001A5D10"/>
    <w:rsid w:val="001B12FD"/>
    <w:rsid w:val="001C044F"/>
    <w:rsid w:val="001C0DED"/>
    <w:rsid w:val="001C65CF"/>
    <w:rsid w:val="001D060B"/>
    <w:rsid w:val="001E2F70"/>
    <w:rsid w:val="001F0DC9"/>
    <w:rsid w:val="001F50E8"/>
    <w:rsid w:val="001F6B3B"/>
    <w:rsid w:val="001F71AF"/>
    <w:rsid w:val="0020071D"/>
    <w:rsid w:val="0020511D"/>
    <w:rsid w:val="00231440"/>
    <w:rsid w:val="00244559"/>
    <w:rsid w:val="00251217"/>
    <w:rsid w:val="0025286B"/>
    <w:rsid w:val="00253847"/>
    <w:rsid w:val="002556E1"/>
    <w:rsid w:val="00255A76"/>
    <w:rsid w:val="0025712E"/>
    <w:rsid w:val="002604B3"/>
    <w:rsid w:val="00264884"/>
    <w:rsid w:val="00284528"/>
    <w:rsid w:val="00287F4E"/>
    <w:rsid w:val="00294F6F"/>
    <w:rsid w:val="002A2B2B"/>
    <w:rsid w:val="002A4314"/>
    <w:rsid w:val="002A762C"/>
    <w:rsid w:val="002B016E"/>
    <w:rsid w:val="002B0D98"/>
    <w:rsid w:val="002B6C54"/>
    <w:rsid w:val="002B726C"/>
    <w:rsid w:val="002C7EBB"/>
    <w:rsid w:val="002D4431"/>
    <w:rsid w:val="002E4118"/>
    <w:rsid w:val="002F2DF3"/>
    <w:rsid w:val="003025DB"/>
    <w:rsid w:val="003160B1"/>
    <w:rsid w:val="00320F5B"/>
    <w:rsid w:val="00327FF1"/>
    <w:rsid w:val="00330B09"/>
    <w:rsid w:val="003338D6"/>
    <w:rsid w:val="00336E49"/>
    <w:rsid w:val="00344016"/>
    <w:rsid w:val="00344A8D"/>
    <w:rsid w:val="00352251"/>
    <w:rsid w:val="003542CC"/>
    <w:rsid w:val="003556B1"/>
    <w:rsid w:val="00356620"/>
    <w:rsid w:val="003568FB"/>
    <w:rsid w:val="00362572"/>
    <w:rsid w:val="00377529"/>
    <w:rsid w:val="003856F8"/>
    <w:rsid w:val="003A79C2"/>
    <w:rsid w:val="003B6186"/>
    <w:rsid w:val="003C6F69"/>
    <w:rsid w:val="003E170C"/>
    <w:rsid w:val="003F1F62"/>
    <w:rsid w:val="003F4096"/>
    <w:rsid w:val="00432BDD"/>
    <w:rsid w:val="0044381A"/>
    <w:rsid w:val="00452DA9"/>
    <w:rsid w:val="00462B29"/>
    <w:rsid w:val="00483C39"/>
    <w:rsid w:val="00492D6A"/>
    <w:rsid w:val="004979F1"/>
    <w:rsid w:val="004A404C"/>
    <w:rsid w:val="004A4488"/>
    <w:rsid w:val="004A452F"/>
    <w:rsid w:val="004A5683"/>
    <w:rsid w:val="004A7DA8"/>
    <w:rsid w:val="004B37CB"/>
    <w:rsid w:val="004B531B"/>
    <w:rsid w:val="004C204A"/>
    <w:rsid w:val="004C4B2E"/>
    <w:rsid w:val="004D60BE"/>
    <w:rsid w:val="004E47CC"/>
    <w:rsid w:val="004E61EF"/>
    <w:rsid w:val="004F38A9"/>
    <w:rsid w:val="004F55A7"/>
    <w:rsid w:val="005054ED"/>
    <w:rsid w:val="0050650D"/>
    <w:rsid w:val="005124AF"/>
    <w:rsid w:val="00515A3E"/>
    <w:rsid w:val="00522F2B"/>
    <w:rsid w:val="00534A5F"/>
    <w:rsid w:val="00540463"/>
    <w:rsid w:val="0054510D"/>
    <w:rsid w:val="00547CE1"/>
    <w:rsid w:val="005620FA"/>
    <w:rsid w:val="005700B2"/>
    <w:rsid w:val="0058194E"/>
    <w:rsid w:val="00585AF5"/>
    <w:rsid w:val="005A5805"/>
    <w:rsid w:val="005B04F8"/>
    <w:rsid w:val="005B3417"/>
    <w:rsid w:val="005C2FBD"/>
    <w:rsid w:val="005C7696"/>
    <w:rsid w:val="005D7F2D"/>
    <w:rsid w:val="005F0C2F"/>
    <w:rsid w:val="00611333"/>
    <w:rsid w:val="00621A1B"/>
    <w:rsid w:val="00621BF9"/>
    <w:rsid w:val="00627E13"/>
    <w:rsid w:val="00634F13"/>
    <w:rsid w:val="006366A4"/>
    <w:rsid w:val="006378DB"/>
    <w:rsid w:val="00643116"/>
    <w:rsid w:val="006502F6"/>
    <w:rsid w:val="0066438C"/>
    <w:rsid w:val="006650EB"/>
    <w:rsid w:val="00683F37"/>
    <w:rsid w:val="00685D79"/>
    <w:rsid w:val="006863DB"/>
    <w:rsid w:val="00691083"/>
    <w:rsid w:val="00692D11"/>
    <w:rsid w:val="00695700"/>
    <w:rsid w:val="006A5385"/>
    <w:rsid w:val="006C2624"/>
    <w:rsid w:val="006D6832"/>
    <w:rsid w:val="006F32FB"/>
    <w:rsid w:val="00720C26"/>
    <w:rsid w:val="007228A6"/>
    <w:rsid w:val="00723451"/>
    <w:rsid w:val="00725002"/>
    <w:rsid w:val="00726A1C"/>
    <w:rsid w:val="00727B85"/>
    <w:rsid w:val="007319F2"/>
    <w:rsid w:val="00747354"/>
    <w:rsid w:val="0075421C"/>
    <w:rsid w:val="00770E7C"/>
    <w:rsid w:val="007866BA"/>
    <w:rsid w:val="007965F4"/>
    <w:rsid w:val="007B6F4B"/>
    <w:rsid w:val="007D22FC"/>
    <w:rsid w:val="007D30DD"/>
    <w:rsid w:val="007D4C37"/>
    <w:rsid w:val="007E2771"/>
    <w:rsid w:val="007F5739"/>
    <w:rsid w:val="00806024"/>
    <w:rsid w:val="008301C9"/>
    <w:rsid w:val="00834C26"/>
    <w:rsid w:val="008409D0"/>
    <w:rsid w:val="00843D78"/>
    <w:rsid w:val="0085080D"/>
    <w:rsid w:val="00865A3D"/>
    <w:rsid w:val="00886B82"/>
    <w:rsid w:val="00891716"/>
    <w:rsid w:val="00896A9B"/>
    <w:rsid w:val="00897EE5"/>
    <w:rsid w:val="008B356F"/>
    <w:rsid w:val="008B591D"/>
    <w:rsid w:val="008B713C"/>
    <w:rsid w:val="008C09BF"/>
    <w:rsid w:val="008F406E"/>
    <w:rsid w:val="0090184C"/>
    <w:rsid w:val="009020E2"/>
    <w:rsid w:val="00914421"/>
    <w:rsid w:val="0091548B"/>
    <w:rsid w:val="00922A39"/>
    <w:rsid w:val="0092734A"/>
    <w:rsid w:val="00936876"/>
    <w:rsid w:val="009467C9"/>
    <w:rsid w:val="00947335"/>
    <w:rsid w:val="009630AA"/>
    <w:rsid w:val="00967A29"/>
    <w:rsid w:val="009725C2"/>
    <w:rsid w:val="009B71D9"/>
    <w:rsid w:val="009D599E"/>
    <w:rsid w:val="009D7092"/>
    <w:rsid w:val="009E3FB7"/>
    <w:rsid w:val="009E7A82"/>
    <w:rsid w:val="00A025BE"/>
    <w:rsid w:val="00A13674"/>
    <w:rsid w:val="00A16030"/>
    <w:rsid w:val="00A16BD9"/>
    <w:rsid w:val="00A23539"/>
    <w:rsid w:val="00A40858"/>
    <w:rsid w:val="00A41C3C"/>
    <w:rsid w:val="00A45973"/>
    <w:rsid w:val="00A67187"/>
    <w:rsid w:val="00A76F77"/>
    <w:rsid w:val="00A77396"/>
    <w:rsid w:val="00A876F7"/>
    <w:rsid w:val="00A96081"/>
    <w:rsid w:val="00AA6885"/>
    <w:rsid w:val="00AB1A81"/>
    <w:rsid w:val="00AB20F9"/>
    <w:rsid w:val="00AE59E4"/>
    <w:rsid w:val="00AE71E1"/>
    <w:rsid w:val="00AF3E5D"/>
    <w:rsid w:val="00B00B7A"/>
    <w:rsid w:val="00B01AF3"/>
    <w:rsid w:val="00B0212F"/>
    <w:rsid w:val="00B03C3B"/>
    <w:rsid w:val="00B11670"/>
    <w:rsid w:val="00B21940"/>
    <w:rsid w:val="00B33EBC"/>
    <w:rsid w:val="00B35FEF"/>
    <w:rsid w:val="00B41DF8"/>
    <w:rsid w:val="00B45150"/>
    <w:rsid w:val="00B5393F"/>
    <w:rsid w:val="00B61D5F"/>
    <w:rsid w:val="00B65AB9"/>
    <w:rsid w:val="00B7152E"/>
    <w:rsid w:val="00B77B0C"/>
    <w:rsid w:val="00B8694A"/>
    <w:rsid w:val="00BA0169"/>
    <w:rsid w:val="00BA53F7"/>
    <w:rsid w:val="00BB2923"/>
    <w:rsid w:val="00BB399D"/>
    <w:rsid w:val="00BC516D"/>
    <w:rsid w:val="00BE3A52"/>
    <w:rsid w:val="00BF1AAD"/>
    <w:rsid w:val="00BF7C6C"/>
    <w:rsid w:val="00C0524D"/>
    <w:rsid w:val="00C0777D"/>
    <w:rsid w:val="00C10C23"/>
    <w:rsid w:val="00C13401"/>
    <w:rsid w:val="00C16974"/>
    <w:rsid w:val="00C17D38"/>
    <w:rsid w:val="00C21C3A"/>
    <w:rsid w:val="00C263A4"/>
    <w:rsid w:val="00C2755C"/>
    <w:rsid w:val="00C277A8"/>
    <w:rsid w:val="00C354B0"/>
    <w:rsid w:val="00C35769"/>
    <w:rsid w:val="00C456CB"/>
    <w:rsid w:val="00C476DC"/>
    <w:rsid w:val="00C72CFD"/>
    <w:rsid w:val="00CA07C9"/>
    <w:rsid w:val="00CA12BE"/>
    <w:rsid w:val="00CA38BB"/>
    <w:rsid w:val="00CA4DEC"/>
    <w:rsid w:val="00CA6B88"/>
    <w:rsid w:val="00CD6E6C"/>
    <w:rsid w:val="00CE21A8"/>
    <w:rsid w:val="00CE2FFE"/>
    <w:rsid w:val="00CE3866"/>
    <w:rsid w:val="00CE3B78"/>
    <w:rsid w:val="00CE6BFB"/>
    <w:rsid w:val="00CF063E"/>
    <w:rsid w:val="00CF4007"/>
    <w:rsid w:val="00D0400A"/>
    <w:rsid w:val="00D044D4"/>
    <w:rsid w:val="00D0548A"/>
    <w:rsid w:val="00D11CAD"/>
    <w:rsid w:val="00D1242C"/>
    <w:rsid w:val="00D20923"/>
    <w:rsid w:val="00D34913"/>
    <w:rsid w:val="00D36C4A"/>
    <w:rsid w:val="00D41662"/>
    <w:rsid w:val="00D50883"/>
    <w:rsid w:val="00D625BF"/>
    <w:rsid w:val="00D65FA1"/>
    <w:rsid w:val="00D66906"/>
    <w:rsid w:val="00D90FED"/>
    <w:rsid w:val="00D94FC1"/>
    <w:rsid w:val="00D97C35"/>
    <w:rsid w:val="00DA644F"/>
    <w:rsid w:val="00DB00C2"/>
    <w:rsid w:val="00DC0517"/>
    <w:rsid w:val="00DC2660"/>
    <w:rsid w:val="00DC5BE9"/>
    <w:rsid w:val="00DE3707"/>
    <w:rsid w:val="00DF0AC2"/>
    <w:rsid w:val="00E0093D"/>
    <w:rsid w:val="00E12975"/>
    <w:rsid w:val="00E14917"/>
    <w:rsid w:val="00E17002"/>
    <w:rsid w:val="00E214D8"/>
    <w:rsid w:val="00E2196D"/>
    <w:rsid w:val="00E225B4"/>
    <w:rsid w:val="00E32D0A"/>
    <w:rsid w:val="00E53894"/>
    <w:rsid w:val="00E55857"/>
    <w:rsid w:val="00E56451"/>
    <w:rsid w:val="00E60237"/>
    <w:rsid w:val="00E63468"/>
    <w:rsid w:val="00E64D5E"/>
    <w:rsid w:val="00E80113"/>
    <w:rsid w:val="00E813E7"/>
    <w:rsid w:val="00E838BA"/>
    <w:rsid w:val="00E83BD3"/>
    <w:rsid w:val="00E84EBC"/>
    <w:rsid w:val="00E97010"/>
    <w:rsid w:val="00EA124B"/>
    <w:rsid w:val="00EA188E"/>
    <w:rsid w:val="00EC120E"/>
    <w:rsid w:val="00ED3AAD"/>
    <w:rsid w:val="00EE2293"/>
    <w:rsid w:val="00F03ABE"/>
    <w:rsid w:val="00F06F11"/>
    <w:rsid w:val="00F23DE0"/>
    <w:rsid w:val="00F47953"/>
    <w:rsid w:val="00F73FF7"/>
    <w:rsid w:val="00F80D61"/>
    <w:rsid w:val="00F81237"/>
    <w:rsid w:val="00F81E4F"/>
    <w:rsid w:val="00F87FA1"/>
    <w:rsid w:val="00F930CA"/>
    <w:rsid w:val="00F97E7D"/>
    <w:rsid w:val="00FA11D2"/>
    <w:rsid w:val="00FB2F4A"/>
    <w:rsid w:val="00FB35E3"/>
    <w:rsid w:val="00FB4986"/>
    <w:rsid w:val="00FC6A37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4917"/>
  </w:style>
  <w:style w:type="paragraph" w:styleId="a7">
    <w:name w:val="footer"/>
    <w:basedOn w:val="a"/>
    <w:link w:val="a8"/>
    <w:uiPriority w:val="99"/>
    <w:semiHidden/>
    <w:unhideWhenUsed/>
    <w:rsid w:val="00E1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4917"/>
  </w:style>
  <w:style w:type="character" w:customStyle="1" w:styleId="5yl5">
    <w:name w:val="_5yl5"/>
    <w:basedOn w:val="a0"/>
    <w:rsid w:val="008F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4917"/>
  </w:style>
  <w:style w:type="paragraph" w:styleId="a7">
    <w:name w:val="footer"/>
    <w:basedOn w:val="a"/>
    <w:link w:val="a8"/>
    <w:uiPriority w:val="99"/>
    <w:semiHidden/>
    <w:unhideWhenUsed/>
    <w:rsid w:val="00E1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4917"/>
  </w:style>
  <w:style w:type="character" w:customStyle="1" w:styleId="5yl5">
    <w:name w:val="_5yl5"/>
    <w:basedOn w:val="a0"/>
    <w:rsid w:val="008F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55FF9-D984-4E69-9CC3-2108B1A9D2E4}" type="doc">
      <dgm:prSet loTypeId="urn:microsoft.com/office/officeart/2005/8/layout/process1" loCatId="process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kumimoji="1" lang="ja-JP" altLang="en-US"/>
        </a:p>
      </dgm:t>
    </dgm:pt>
    <dgm:pt modelId="{05AB8C37-D4F1-4000-BBE4-049ACF9DBB4E}">
      <dgm:prSet phldrT="[テキスト]" custT="1"/>
      <dgm:spPr/>
      <dgm:t>
        <a:bodyPr/>
        <a:lstStyle/>
        <a:p>
          <a:pPr algn="ctr"/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ja-JP" altLang="en-US" sz="1600">
              <a:latin typeface="さなフォン角" pitchFamily="1" charset="-128"/>
              <a:ea typeface="さなフォン角" pitchFamily="1" charset="-128"/>
            </a:rPr>
            <a:t>エントリー</a:t>
          </a:r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ja-JP" altLang="en-US" sz="1600">
              <a:latin typeface="さなフォン角" pitchFamily="1" charset="-128"/>
              <a:ea typeface="さなフォン角" pitchFamily="1" charset="-128"/>
            </a:rPr>
            <a:t>しめきり</a:t>
          </a:r>
          <a:r>
            <a:rPr kumimoji="1" lang="ja-JP" altLang="en-US" sz="1700"/>
            <a:t>　</a:t>
          </a:r>
          <a:endParaRPr kumimoji="1" lang="en-US" altLang="ja-JP" sz="1700"/>
        </a:p>
        <a:p>
          <a:pPr algn="ctr"/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2/8(</a:t>
          </a:r>
          <a:r>
            <a:rPr kumimoji="1" lang="ja-JP" altLang="en-US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土）</a:t>
          </a:r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</a:t>
          </a:r>
        </a:p>
        <a:p>
          <a:pPr algn="ctr"/>
          <a:r>
            <a:rPr kumimoji="1" lang="ja-JP" altLang="en-US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　　　</a:t>
          </a:r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</a:t>
          </a:r>
          <a:endParaRPr kumimoji="1" lang="ja-JP" altLang="en-US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</dgm:t>
    </dgm:pt>
    <dgm:pt modelId="{BF29C95B-C51B-4CC3-B7AD-4FDEEE75E46E}" type="parTrans" cxnId="{99B87D9D-C89A-4A3B-AFFD-68260990F48D}">
      <dgm:prSet/>
      <dgm:spPr/>
      <dgm:t>
        <a:bodyPr/>
        <a:lstStyle/>
        <a:p>
          <a:pPr algn="ctr"/>
          <a:endParaRPr kumimoji="1" lang="ja-JP" altLang="en-US"/>
        </a:p>
      </dgm:t>
    </dgm:pt>
    <dgm:pt modelId="{48DE1C3B-FA59-422F-A024-5224FD6404AE}" type="sibTrans" cxnId="{99B87D9D-C89A-4A3B-AFFD-68260990F48D}">
      <dgm:prSet/>
      <dgm:spPr/>
      <dgm:t>
        <a:bodyPr/>
        <a:lstStyle/>
        <a:p>
          <a:pPr algn="ctr"/>
          <a:endParaRPr kumimoji="1" lang="ja-JP" altLang="en-US"/>
        </a:p>
      </dgm:t>
    </dgm:pt>
    <dgm:pt modelId="{8A470FC1-65BB-4A71-BCF1-E755CFC178BA}">
      <dgm:prSet phldrT="[テキスト]" custT="1"/>
      <dgm:spPr/>
      <dgm:t>
        <a:bodyPr/>
        <a:lstStyle/>
        <a:p>
          <a:pPr algn="ctr"/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ja-JP" altLang="en-US" sz="1600">
              <a:latin typeface="さなフォン角" pitchFamily="1" charset="-128"/>
              <a:ea typeface="さなフォン角" pitchFamily="1" charset="-128"/>
            </a:rPr>
            <a:t>商店会議</a:t>
          </a:r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ja-JP" altLang="en-US" sz="1600">
              <a:latin typeface="さなフォン角" pitchFamily="1" charset="-128"/>
              <a:ea typeface="さなフォン角" pitchFamily="1" charset="-128"/>
            </a:rPr>
            <a:t>場所決め</a:t>
          </a:r>
          <a:endParaRPr kumimoji="1" lang="en-US" altLang="ja-JP" sz="1600"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2/11(</a:t>
          </a:r>
          <a:r>
            <a:rPr kumimoji="1" lang="ja-JP" altLang="en-US" sz="8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月祝</a:t>
          </a:r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)13</a:t>
          </a:r>
          <a:r>
            <a:rPr kumimoji="1" lang="ja-JP" altLang="en-US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時</a:t>
          </a:r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3/ 2(</a:t>
          </a:r>
          <a:r>
            <a:rPr kumimoji="1" lang="ja-JP" altLang="en-US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土</a:t>
          </a:r>
          <a:r>
            <a:rPr kumimoji="1" lang="en-US" altLang="ja-JP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)13</a:t>
          </a:r>
          <a:r>
            <a:rPr kumimoji="1" lang="ja-JP" altLang="en-US" sz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時</a:t>
          </a:r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endParaRPr kumimoji="1" lang="en-US" altLang="ja-JP" sz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</dgm:t>
    </dgm:pt>
    <dgm:pt modelId="{F8226F71-0798-43A5-80BC-C1C1803D38D9}" type="parTrans" cxnId="{E2D36800-6513-481D-B6BA-094595CA7E34}">
      <dgm:prSet/>
      <dgm:spPr/>
      <dgm:t>
        <a:bodyPr/>
        <a:lstStyle/>
        <a:p>
          <a:pPr algn="ctr"/>
          <a:endParaRPr kumimoji="1" lang="ja-JP" altLang="en-US"/>
        </a:p>
      </dgm:t>
    </dgm:pt>
    <dgm:pt modelId="{A5182837-C636-48E4-86CB-8E9845456255}" type="sibTrans" cxnId="{E2D36800-6513-481D-B6BA-094595CA7E34}">
      <dgm:prSet/>
      <dgm:spPr/>
      <dgm:t>
        <a:bodyPr/>
        <a:lstStyle/>
        <a:p>
          <a:pPr algn="ctr"/>
          <a:endParaRPr kumimoji="1" lang="ja-JP" altLang="en-US"/>
        </a:p>
      </dgm:t>
    </dgm:pt>
    <dgm:pt modelId="{0A3EDC7E-3999-43D5-A9B2-DB00ECCFEB59}">
      <dgm:prSet phldrT="[テキスト]" custT="1"/>
      <dgm:spPr/>
      <dgm:t>
        <a:bodyPr/>
        <a:lstStyle/>
        <a:p>
          <a:pPr algn="ctr"/>
          <a:r>
            <a:rPr kumimoji="1" lang="ja-JP" altLang="en-US" sz="20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森祭り</a:t>
          </a:r>
          <a:endParaRPr kumimoji="1" lang="en-US" altLang="ja-JP" sz="20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algn="ctr"/>
          <a:r>
            <a:rPr kumimoji="1" lang="ja-JP" altLang="en-US" sz="16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３</a:t>
          </a:r>
          <a:r>
            <a:rPr kumimoji="1" lang="en-US" altLang="ja-JP" sz="16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/23</a:t>
          </a:r>
          <a:r>
            <a:rPr kumimoji="1" lang="ja-JP" altLang="en-US" sz="16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（土）</a:t>
          </a:r>
        </a:p>
      </dgm:t>
    </dgm:pt>
    <dgm:pt modelId="{D55C034B-08A4-4178-B6A6-68CE4469649F}" type="parTrans" cxnId="{57EB39A2-180E-4517-8D94-4D40843C2B54}">
      <dgm:prSet/>
      <dgm:spPr/>
      <dgm:t>
        <a:bodyPr/>
        <a:lstStyle/>
        <a:p>
          <a:pPr algn="ctr"/>
          <a:endParaRPr kumimoji="1" lang="ja-JP" altLang="en-US"/>
        </a:p>
      </dgm:t>
    </dgm:pt>
    <dgm:pt modelId="{2AF31744-79F5-4464-8DE8-CDFF62BD7281}" type="sibTrans" cxnId="{57EB39A2-180E-4517-8D94-4D40843C2B54}">
      <dgm:prSet/>
      <dgm:spPr/>
      <dgm:t>
        <a:bodyPr/>
        <a:lstStyle/>
        <a:p>
          <a:pPr algn="ctr"/>
          <a:endParaRPr kumimoji="1" lang="ja-JP" altLang="en-US"/>
        </a:p>
      </dgm:t>
    </dgm:pt>
    <dgm:pt modelId="{1265C174-12C7-4D33-B9F1-6055CCAC40E3}" type="pres">
      <dgm:prSet presAssocID="{95555FF9-D984-4E69-9CC3-2108B1A9D2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0D5ACB6-261F-4604-B357-FBC727CFB06B}" type="pres">
      <dgm:prSet presAssocID="{05AB8C37-D4F1-4000-BBE4-049ACF9DBB4E}" presName="node" presStyleLbl="node1" presStyleIdx="0" presStyleCnt="3" custScaleX="78908" custScaleY="6521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F1EBC6D-5C5C-4E35-9FD6-89C94823D879}" type="pres">
      <dgm:prSet presAssocID="{48DE1C3B-FA59-422F-A024-5224FD6404AE}" presName="sibTrans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91029BEB-33FF-48D0-8283-3789363AC82A}" type="pres">
      <dgm:prSet presAssocID="{48DE1C3B-FA59-422F-A024-5224FD6404AE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831F0FE9-D94C-47E9-AA13-D5994C7896EB}" type="pres">
      <dgm:prSet presAssocID="{8A470FC1-65BB-4A71-BCF1-E755CFC178BA}" presName="node" presStyleLbl="node1" presStyleIdx="1" presStyleCnt="3" custScaleX="92401" custScaleY="7365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35BEE3F-4599-4861-80AC-F28C91A3B398}" type="pres">
      <dgm:prSet presAssocID="{A5182837-C636-48E4-86CB-8E9845456255}" presName="sibTrans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6BE4E8DA-F8C5-4040-882E-165905B8C9CF}" type="pres">
      <dgm:prSet presAssocID="{A5182837-C636-48E4-86CB-8E9845456255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EC455E57-F6C7-45B7-8465-BFF94545454E}" type="pres">
      <dgm:prSet presAssocID="{0A3EDC7E-3999-43D5-A9B2-DB00ECCFEB59}" presName="node" presStyleLbl="node1" presStyleIdx="2" presStyleCnt="3" custScaleX="55990" custScaleY="669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428A9AB-87B9-40ED-ACBD-EED240BB63D3}" type="presOf" srcId="{8A470FC1-65BB-4A71-BCF1-E755CFC178BA}" destId="{831F0FE9-D94C-47E9-AA13-D5994C7896EB}" srcOrd="0" destOrd="0" presId="urn:microsoft.com/office/officeart/2005/8/layout/process1"/>
    <dgm:cxn modelId="{719BBE21-C267-4DCB-9535-86881A6169E1}" type="presOf" srcId="{48DE1C3B-FA59-422F-A024-5224FD6404AE}" destId="{91029BEB-33FF-48D0-8283-3789363AC82A}" srcOrd="1" destOrd="0" presId="urn:microsoft.com/office/officeart/2005/8/layout/process1"/>
    <dgm:cxn modelId="{04441678-575D-44AF-9F45-FCA16C097CBD}" type="presOf" srcId="{05AB8C37-D4F1-4000-BBE4-049ACF9DBB4E}" destId="{60D5ACB6-261F-4604-B357-FBC727CFB06B}" srcOrd="0" destOrd="0" presId="urn:microsoft.com/office/officeart/2005/8/layout/process1"/>
    <dgm:cxn modelId="{99B87D9D-C89A-4A3B-AFFD-68260990F48D}" srcId="{95555FF9-D984-4E69-9CC3-2108B1A9D2E4}" destId="{05AB8C37-D4F1-4000-BBE4-049ACF9DBB4E}" srcOrd="0" destOrd="0" parTransId="{BF29C95B-C51B-4CC3-B7AD-4FDEEE75E46E}" sibTransId="{48DE1C3B-FA59-422F-A024-5224FD6404AE}"/>
    <dgm:cxn modelId="{4711B5C3-6556-4BA3-AFCF-2790707C7D77}" type="presOf" srcId="{A5182837-C636-48E4-86CB-8E9845456255}" destId="{6BE4E8DA-F8C5-4040-882E-165905B8C9CF}" srcOrd="1" destOrd="0" presId="urn:microsoft.com/office/officeart/2005/8/layout/process1"/>
    <dgm:cxn modelId="{22801DB8-E0A0-4D7B-9D57-59B3727C4154}" type="presOf" srcId="{95555FF9-D984-4E69-9CC3-2108B1A9D2E4}" destId="{1265C174-12C7-4D33-B9F1-6055CCAC40E3}" srcOrd="0" destOrd="0" presId="urn:microsoft.com/office/officeart/2005/8/layout/process1"/>
    <dgm:cxn modelId="{E2D36800-6513-481D-B6BA-094595CA7E34}" srcId="{95555FF9-D984-4E69-9CC3-2108B1A9D2E4}" destId="{8A470FC1-65BB-4A71-BCF1-E755CFC178BA}" srcOrd="1" destOrd="0" parTransId="{F8226F71-0798-43A5-80BC-C1C1803D38D9}" sibTransId="{A5182837-C636-48E4-86CB-8E9845456255}"/>
    <dgm:cxn modelId="{57EB39A2-180E-4517-8D94-4D40843C2B54}" srcId="{95555FF9-D984-4E69-9CC3-2108B1A9D2E4}" destId="{0A3EDC7E-3999-43D5-A9B2-DB00ECCFEB59}" srcOrd="2" destOrd="0" parTransId="{D55C034B-08A4-4178-B6A6-68CE4469649F}" sibTransId="{2AF31744-79F5-4464-8DE8-CDFF62BD7281}"/>
    <dgm:cxn modelId="{B9FCA08C-5532-4D43-9F39-647ADF425F2A}" type="presOf" srcId="{0A3EDC7E-3999-43D5-A9B2-DB00ECCFEB59}" destId="{EC455E57-F6C7-45B7-8465-BFF94545454E}" srcOrd="0" destOrd="0" presId="urn:microsoft.com/office/officeart/2005/8/layout/process1"/>
    <dgm:cxn modelId="{362AF694-99C6-426D-9162-2CCC32F7ACC9}" type="presOf" srcId="{A5182837-C636-48E4-86CB-8E9845456255}" destId="{B35BEE3F-4599-4861-80AC-F28C91A3B398}" srcOrd="0" destOrd="0" presId="urn:microsoft.com/office/officeart/2005/8/layout/process1"/>
    <dgm:cxn modelId="{63F12A27-C022-4D1C-8EAD-AB3520623A44}" type="presOf" srcId="{48DE1C3B-FA59-422F-A024-5224FD6404AE}" destId="{8F1EBC6D-5C5C-4E35-9FD6-89C94823D879}" srcOrd="0" destOrd="0" presId="urn:microsoft.com/office/officeart/2005/8/layout/process1"/>
    <dgm:cxn modelId="{F75C14BD-B092-44C6-8D26-1A6D0ECD5011}" type="presParOf" srcId="{1265C174-12C7-4D33-B9F1-6055CCAC40E3}" destId="{60D5ACB6-261F-4604-B357-FBC727CFB06B}" srcOrd="0" destOrd="0" presId="urn:microsoft.com/office/officeart/2005/8/layout/process1"/>
    <dgm:cxn modelId="{168699AD-5E6D-4739-8559-1390B081AB62}" type="presParOf" srcId="{1265C174-12C7-4D33-B9F1-6055CCAC40E3}" destId="{8F1EBC6D-5C5C-4E35-9FD6-89C94823D879}" srcOrd="1" destOrd="0" presId="urn:microsoft.com/office/officeart/2005/8/layout/process1"/>
    <dgm:cxn modelId="{AE371471-353B-4F6F-8A22-989335210C12}" type="presParOf" srcId="{8F1EBC6D-5C5C-4E35-9FD6-89C94823D879}" destId="{91029BEB-33FF-48D0-8283-3789363AC82A}" srcOrd="0" destOrd="0" presId="urn:microsoft.com/office/officeart/2005/8/layout/process1"/>
    <dgm:cxn modelId="{4FADDEDB-4D82-4196-94F3-629ABBC1C8FA}" type="presParOf" srcId="{1265C174-12C7-4D33-B9F1-6055CCAC40E3}" destId="{831F0FE9-D94C-47E9-AA13-D5994C7896EB}" srcOrd="2" destOrd="0" presId="urn:microsoft.com/office/officeart/2005/8/layout/process1"/>
    <dgm:cxn modelId="{28292EF3-6F5D-4077-B152-7F950387AD62}" type="presParOf" srcId="{1265C174-12C7-4D33-B9F1-6055CCAC40E3}" destId="{B35BEE3F-4599-4861-80AC-F28C91A3B398}" srcOrd="3" destOrd="0" presId="urn:microsoft.com/office/officeart/2005/8/layout/process1"/>
    <dgm:cxn modelId="{F4372035-87CB-4D74-A71B-451E9FDA2AB2}" type="presParOf" srcId="{B35BEE3F-4599-4861-80AC-F28C91A3B398}" destId="{6BE4E8DA-F8C5-4040-882E-165905B8C9CF}" srcOrd="0" destOrd="0" presId="urn:microsoft.com/office/officeart/2005/8/layout/process1"/>
    <dgm:cxn modelId="{B8D67A2B-78B4-4DA0-96D3-6F11BD5B8B23}" type="presParOf" srcId="{1265C174-12C7-4D33-B9F1-6055CCAC40E3}" destId="{EC455E57-F6C7-45B7-8465-BFF94545454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D5ACB6-261F-4604-B357-FBC727CFB06B}">
      <dsp:nvSpPr>
        <dsp:cNvPr id="0" name=""/>
        <dsp:cNvSpPr/>
      </dsp:nvSpPr>
      <dsp:spPr>
        <a:xfrm>
          <a:off x="5173" y="377289"/>
          <a:ext cx="1603759" cy="10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さなフォン角" pitchFamily="1" charset="-128"/>
              <a:ea typeface="さなフォン角" pitchFamily="1" charset="-128"/>
            </a:rPr>
            <a:t>エントリー</a:t>
          </a: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さなフォン角" pitchFamily="1" charset="-128"/>
              <a:ea typeface="さなフォン角" pitchFamily="1" charset="-128"/>
            </a:rPr>
            <a:t>しめきり</a:t>
          </a:r>
          <a:r>
            <a:rPr kumimoji="1" lang="ja-JP" altLang="en-US" sz="1700" kern="1200"/>
            <a:t>　</a:t>
          </a:r>
          <a:endParaRPr kumimoji="1" lang="en-US" altLang="ja-JP" sz="17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2/8(</a:t>
          </a:r>
          <a:r>
            <a:rPr kumimoji="1" lang="ja-JP" altLang="en-US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土）</a:t>
          </a: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　　　</a:t>
          </a: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 </a:t>
          </a:r>
          <a:endParaRPr kumimoji="1" lang="ja-JP" altLang="en-US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</dsp:txBody>
      <dsp:txXfrm>
        <a:off x="35373" y="407489"/>
        <a:ext cx="1543359" cy="970689"/>
      </dsp:txXfrm>
    </dsp:sp>
    <dsp:sp modelId="{8F1EBC6D-5C5C-4E35-9FD6-89C94823D879}">
      <dsp:nvSpPr>
        <dsp:cNvPr id="0" name=""/>
        <dsp:cNvSpPr/>
      </dsp:nvSpPr>
      <dsp:spPr>
        <a:xfrm>
          <a:off x="1812176" y="640811"/>
          <a:ext cx="430877" cy="5040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1812176" y="741620"/>
        <a:ext cx="301614" cy="302427"/>
      </dsp:txXfrm>
    </dsp:sp>
    <dsp:sp modelId="{831F0FE9-D94C-47E9-AA13-D5994C7896EB}">
      <dsp:nvSpPr>
        <dsp:cNvPr id="0" name=""/>
        <dsp:cNvSpPr/>
      </dsp:nvSpPr>
      <dsp:spPr>
        <a:xfrm>
          <a:off x="2421909" y="310554"/>
          <a:ext cx="1877996" cy="1164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02612"/>
                <a:satOff val="-1119"/>
                <a:lumOff val="1278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02612"/>
                <a:satOff val="-1119"/>
                <a:lumOff val="1278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02612"/>
                <a:satOff val="-1119"/>
                <a:lumOff val="127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さなフォン角" pitchFamily="1" charset="-128"/>
              <a:ea typeface="さなフォン角" pitchFamily="1" charset="-128"/>
            </a:rPr>
            <a:t>商店会議</a:t>
          </a: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さなフォン角" pitchFamily="1" charset="-128"/>
              <a:ea typeface="さなフォン角" pitchFamily="1" charset="-128"/>
            </a:rPr>
            <a:t>場所決め</a:t>
          </a:r>
          <a:endParaRPr kumimoji="1" lang="en-US" altLang="ja-JP" sz="1600" kern="1200"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2/11(</a:t>
          </a:r>
          <a:r>
            <a:rPr kumimoji="1" lang="ja-JP" altLang="en-US" sz="8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月祝</a:t>
          </a: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)13</a:t>
          </a:r>
          <a:r>
            <a:rPr kumimoji="1" lang="ja-JP" altLang="en-US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時</a:t>
          </a: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3/ 2(</a:t>
          </a:r>
          <a:r>
            <a:rPr kumimoji="1" lang="ja-JP" altLang="en-US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土</a:t>
          </a:r>
          <a:r>
            <a:rPr kumimoji="1" lang="en-US" altLang="ja-JP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)13</a:t>
          </a:r>
          <a:r>
            <a:rPr kumimoji="1" lang="ja-JP" altLang="en-US" sz="12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時</a:t>
          </a: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2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</dsp:txBody>
      <dsp:txXfrm>
        <a:off x="2456018" y="344663"/>
        <a:ext cx="1809778" cy="1096341"/>
      </dsp:txXfrm>
    </dsp:sp>
    <dsp:sp modelId="{B35BEE3F-4599-4861-80AC-F28C91A3B398}">
      <dsp:nvSpPr>
        <dsp:cNvPr id="0" name=""/>
        <dsp:cNvSpPr/>
      </dsp:nvSpPr>
      <dsp:spPr>
        <a:xfrm>
          <a:off x="4503149" y="640811"/>
          <a:ext cx="430877" cy="5040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205290"/>
                <a:satOff val="-3828"/>
                <a:lumOff val="22874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205290"/>
                <a:satOff val="-3828"/>
                <a:lumOff val="22874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205290"/>
                <a:satOff val="-3828"/>
                <a:lumOff val="2287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4503149" y="741620"/>
        <a:ext cx="301614" cy="302427"/>
      </dsp:txXfrm>
    </dsp:sp>
    <dsp:sp modelId="{EC455E57-F6C7-45B7-8465-BFF94545454E}">
      <dsp:nvSpPr>
        <dsp:cNvPr id="0" name=""/>
        <dsp:cNvSpPr/>
      </dsp:nvSpPr>
      <dsp:spPr>
        <a:xfrm>
          <a:off x="5112882" y="363534"/>
          <a:ext cx="1137964" cy="10585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森祭り</a:t>
          </a:r>
          <a:endParaRPr kumimoji="1" lang="en-US" altLang="ja-JP" sz="2000" kern="1200">
            <a:solidFill>
              <a:srgbClr val="FF0000"/>
            </a:solidFill>
            <a:latin typeface="さなフォン角" pitchFamily="1" charset="-128"/>
            <a:ea typeface="さなフォン角" pitchFamily="1" charset="-128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３</a:t>
          </a:r>
          <a:r>
            <a:rPr kumimoji="1" lang="en-US" altLang="ja-JP" sz="16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/23</a:t>
          </a:r>
          <a:r>
            <a:rPr kumimoji="1" lang="ja-JP" altLang="en-US" sz="1600" kern="1200">
              <a:solidFill>
                <a:srgbClr val="FF0000"/>
              </a:solidFill>
              <a:latin typeface="さなフォン角" pitchFamily="1" charset="-128"/>
              <a:ea typeface="さなフォン角" pitchFamily="1" charset="-128"/>
            </a:rPr>
            <a:t>（土）</a:t>
          </a:r>
        </a:p>
      </dsp:txBody>
      <dsp:txXfrm>
        <a:off x="5143887" y="394539"/>
        <a:ext cx="1075954" cy="996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F651-3AC6-4599-AE41-FED5D131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家PC</cp:lastModifiedBy>
  <cp:revision>2</cp:revision>
  <cp:lastPrinted>2019-01-09T08:09:00Z</cp:lastPrinted>
  <dcterms:created xsi:type="dcterms:W3CDTF">2019-01-17T11:51:00Z</dcterms:created>
  <dcterms:modified xsi:type="dcterms:W3CDTF">2019-01-17T11:51:00Z</dcterms:modified>
</cp:coreProperties>
</file>